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432" w:rsidRPr="00A029AA" w:rsidRDefault="0086476B" w:rsidP="00EC4432">
      <w:pPr>
        <w:spacing w:after="0"/>
        <w:jc w:val="center"/>
        <w:rPr>
          <w:rFonts w:ascii="Tahoma" w:hAnsi="Tahoma" w:cs="Tahoma"/>
          <w:b/>
          <w:color w:val="FF0000"/>
          <w:sz w:val="24"/>
          <w:szCs w:val="24"/>
        </w:rPr>
      </w:pPr>
      <w:r>
        <w:rPr>
          <w:noProof/>
        </w:rPr>
        <w:drawing>
          <wp:anchor distT="0" distB="0" distL="114300" distR="114300" simplePos="0" relativeHeight="251659264" behindDoc="0" locked="0" layoutInCell="1" allowOverlap="1">
            <wp:simplePos x="0" y="0"/>
            <wp:positionH relativeFrom="margin">
              <wp:posOffset>-788035</wp:posOffset>
            </wp:positionH>
            <wp:positionV relativeFrom="margin">
              <wp:posOffset>-807720</wp:posOffset>
            </wp:positionV>
            <wp:extent cx="7498715" cy="1283970"/>
            <wp:effectExtent l="0" t="0" r="6985" b="0"/>
            <wp:wrapSquare wrapText="bothSides"/>
            <wp:docPr id="8" name="Picture 2" descr="Description: Description: Description: 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Han\Desktop\LETTERHEAD V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871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4432" w:rsidRPr="00616362" w:rsidRDefault="00EC4432" w:rsidP="00EC4432">
      <w:pPr>
        <w:spacing w:after="0"/>
        <w:jc w:val="center"/>
        <w:rPr>
          <w:rFonts w:ascii="Tahoma" w:hAnsi="Tahoma" w:cs="Tahoma"/>
          <w:b/>
          <w:bCs/>
          <w:color w:val="1F497D"/>
          <w:sz w:val="27"/>
          <w:szCs w:val="27"/>
          <w:bdr w:val="none" w:sz="0" w:space="0" w:color="auto" w:frame="1"/>
        </w:rPr>
      </w:pPr>
      <w:r w:rsidRPr="00616362">
        <w:rPr>
          <w:rFonts w:ascii="Tahoma" w:hAnsi="Tahoma" w:cs="Tahoma"/>
          <w:b/>
          <w:color w:val="1F497D"/>
          <w:sz w:val="28"/>
          <w:szCs w:val="28"/>
        </w:rPr>
        <w:t>CH</w:t>
      </w:r>
      <w:r w:rsidRPr="00616362">
        <w:rPr>
          <w:rFonts w:ascii="Tahoma" w:hAnsi="Tahoma" w:cs="Tahoma"/>
          <w:b/>
          <w:color w:val="1F497D"/>
          <w:sz w:val="28"/>
          <w:szCs w:val="28"/>
          <w:lang w:val="vi-VN"/>
        </w:rPr>
        <w:t xml:space="preserve">ƯƠNG TRÌNH DU LỊCH </w:t>
      </w:r>
      <w:r>
        <w:rPr>
          <w:rStyle w:val="Strong"/>
          <w:rFonts w:ascii="Tahoma" w:hAnsi="Tahoma" w:cs="Tahoma"/>
          <w:color w:val="1F497D"/>
          <w:sz w:val="27"/>
          <w:szCs w:val="27"/>
          <w:bdr w:val="none" w:sz="0" w:space="0" w:color="auto" w:frame="1"/>
        </w:rPr>
        <w:t>NĂM 2019</w:t>
      </w:r>
    </w:p>
    <w:p w:rsidR="00EC4432" w:rsidRPr="00CD7FFD" w:rsidRDefault="00CD7FFD" w:rsidP="00EC4432">
      <w:pPr>
        <w:spacing w:after="0"/>
        <w:jc w:val="center"/>
        <w:rPr>
          <w:rFonts w:ascii="Tahoma" w:hAnsi="Tahoma" w:cs="Tahoma"/>
          <w:b/>
          <w:bCs/>
          <w:noProof/>
          <w:color w:val="FF0000"/>
          <w:sz w:val="40"/>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D7FFD">
        <w:rPr>
          <w:noProof/>
          <w:sz w:val="24"/>
        </w:rPr>
        <w:drawing>
          <wp:anchor distT="0" distB="0" distL="114300" distR="114300" simplePos="0" relativeHeight="251660288" behindDoc="1" locked="0" layoutInCell="1" allowOverlap="1" wp14:anchorId="3A3B4E74" wp14:editId="103D901C">
            <wp:simplePos x="0" y="0"/>
            <wp:positionH relativeFrom="column">
              <wp:posOffset>-723900</wp:posOffset>
            </wp:positionH>
            <wp:positionV relativeFrom="paragraph">
              <wp:posOffset>513080</wp:posOffset>
            </wp:positionV>
            <wp:extent cx="7386320" cy="2895600"/>
            <wp:effectExtent l="190500" t="190500" r="195580" b="190500"/>
            <wp:wrapThrough wrapText="bothSides">
              <wp:wrapPolygon edited="0">
                <wp:start x="0" y="-1421"/>
                <wp:lineTo x="-557" y="-1137"/>
                <wp:lineTo x="-501" y="21742"/>
                <wp:lineTo x="-56" y="22595"/>
                <wp:lineTo x="0" y="22879"/>
                <wp:lineTo x="21559" y="22879"/>
                <wp:lineTo x="21615" y="22595"/>
                <wp:lineTo x="22061" y="21742"/>
                <wp:lineTo x="22116" y="1137"/>
                <wp:lineTo x="21615" y="-995"/>
                <wp:lineTo x="21559" y="-1421"/>
                <wp:lineTo x="0" y="-1421"/>
              </wp:wrapPolygon>
            </wp:wrapThrough>
            <wp:docPr id="7" name="Picture 1" descr="Tour du lá»ch KÃª GÃ  - Phan Thiáº¿t - MÅ©i NÃ© 2 ngÃ y 1 ÄÃ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du lá»ch KÃª GÃ  - Phan Thiáº¿t - MÅ©i NÃ© 2 ngÃ y 1 ÄÃª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86320" cy="2895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6476B" w:rsidRPr="00CD7FFD">
        <w:rPr>
          <w:rFonts w:ascii="Tahoma" w:hAnsi="Tahoma" w:cs="Tahoma"/>
          <w:b/>
          <w:bCs/>
          <w:noProof/>
          <w:color w:val="FF0000"/>
          <w:sz w:val="40"/>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KÊ GÀ – PHAN THIẾT – MŨI NÉ</w:t>
      </w:r>
    </w:p>
    <w:p w:rsidR="00EC4432" w:rsidRPr="00A029AA" w:rsidRDefault="00EC4432" w:rsidP="00EC4432">
      <w:pPr>
        <w:spacing w:after="0"/>
        <w:jc w:val="right"/>
        <w:rPr>
          <w:rFonts w:ascii="Tahoma" w:eastAsia="Times New Roman" w:hAnsi="Tahoma" w:cs="Tahoma"/>
          <w:b/>
          <w:color w:val="FF0000"/>
          <w:u w:val="single"/>
        </w:rPr>
      </w:pPr>
      <w:r w:rsidRPr="00A029AA">
        <w:rPr>
          <w:rFonts w:ascii="Tahoma" w:eastAsia="Times New Roman" w:hAnsi="Tahoma" w:cs="Tahoma"/>
          <w:b/>
          <w:color w:val="FF0000"/>
          <w:u w:val="single"/>
        </w:rPr>
        <w:t>Thời gian:</w:t>
      </w:r>
      <w:r>
        <w:rPr>
          <w:rFonts w:ascii="Tahoma" w:eastAsia="Times New Roman" w:hAnsi="Tahoma" w:cs="Tahoma"/>
          <w:b/>
          <w:color w:val="FF0000"/>
        </w:rPr>
        <w:t xml:space="preserve"> 2 ngày 1</w:t>
      </w:r>
      <w:r w:rsidRPr="00A029AA">
        <w:rPr>
          <w:rFonts w:ascii="Tahoma" w:eastAsia="Times New Roman" w:hAnsi="Tahoma" w:cs="Tahoma"/>
          <w:b/>
          <w:color w:val="FF0000"/>
        </w:rPr>
        <w:t xml:space="preserve"> đêm</w:t>
      </w:r>
      <w:r w:rsidRPr="00A029AA">
        <w:rPr>
          <w:rFonts w:ascii="Tahoma" w:hAnsi="Tahoma" w:cs="Tahoma"/>
          <w:b/>
          <w:noProof/>
          <w:color w:val="FF0000"/>
        </w:rPr>
        <w:t xml:space="preserve"> </w:t>
      </w:r>
    </w:p>
    <w:p w:rsidR="00EC4432" w:rsidRPr="000F0021" w:rsidRDefault="00EC4432" w:rsidP="00EC4432">
      <w:pPr>
        <w:ind w:left="5760"/>
        <w:jc w:val="right"/>
        <w:rPr>
          <w:rFonts w:ascii="Tahoma" w:hAnsi="Tahoma" w:cs="Tahoma"/>
          <w:b/>
          <w:color w:val="FF0000"/>
        </w:rPr>
      </w:pPr>
      <w:r w:rsidRPr="000F0021">
        <w:rPr>
          <w:rFonts w:ascii="Tahoma" w:hAnsi="Tahoma" w:cs="Tahoma"/>
          <w:b/>
          <w:color w:val="FF0000"/>
          <w:u w:val="single"/>
        </w:rPr>
        <w:t>Phương tiện:</w:t>
      </w:r>
      <w:r w:rsidRPr="000F0021">
        <w:rPr>
          <w:rFonts w:ascii="Tahoma" w:hAnsi="Tahoma" w:cs="Tahoma"/>
          <w:b/>
          <w:color w:val="FF0000"/>
        </w:rPr>
        <w:t xml:space="preserve"> </w:t>
      </w:r>
      <w:r>
        <w:rPr>
          <w:rFonts w:ascii="Tahoma" w:hAnsi="Tahoma" w:cs="Tahoma"/>
          <w:b/>
          <w:color w:val="FF0000"/>
        </w:rPr>
        <w:t>X</w:t>
      </w:r>
      <w:r w:rsidRPr="000F0021">
        <w:rPr>
          <w:rFonts w:ascii="Tahoma" w:hAnsi="Tahoma" w:cs="Tahoma"/>
          <w:b/>
          <w:color w:val="FF0000"/>
        </w:rPr>
        <w:t>e</w:t>
      </w:r>
    </w:p>
    <w:p w:rsidR="00EC4432" w:rsidRDefault="00EC4432" w:rsidP="00EC4432">
      <w:pPr>
        <w:keepNext/>
        <w:jc w:val="right"/>
        <w:outlineLvl w:val="1"/>
        <w:rPr>
          <w:rFonts w:ascii="Tahoma" w:hAnsi="Tahoma" w:cs="Tahoma"/>
          <w:b/>
          <w:color w:val="FF0000"/>
        </w:rPr>
      </w:pPr>
      <w:r w:rsidRPr="000F0021">
        <w:rPr>
          <w:rFonts w:ascii="Tahoma" w:hAnsi="Tahoma" w:cs="Tahoma"/>
          <w:b/>
          <w:color w:val="FF0000"/>
        </w:rPr>
        <w:t xml:space="preserve">                                                                        </w:t>
      </w:r>
      <w:r w:rsidRPr="000F0021">
        <w:rPr>
          <w:rFonts w:ascii="Tahoma" w:hAnsi="Tahoma" w:cs="Tahoma"/>
          <w:b/>
          <w:color w:val="FF0000"/>
          <w:u w:val="single"/>
        </w:rPr>
        <w:t>Khởi hành:</w:t>
      </w:r>
      <w:r w:rsidRPr="000F0021">
        <w:rPr>
          <w:rFonts w:ascii="Tahoma" w:hAnsi="Tahoma" w:cs="Tahoma"/>
          <w:b/>
          <w:color w:val="FF0000"/>
        </w:rPr>
        <w:t xml:space="preserve"> </w:t>
      </w:r>
      <w:r>
        <w:rPr>
          <w:rFonts w:ascii="Tahoma" w:hAnsi="Tahoma" w:cs="Tahoma"/>
          <w:b/>
          <w:color w:val="FF0000"/>
        </w:rPr>
        <w:t>Hằng ngày</w:t>
      </w:r>
    </w:p>
    <w:p w:rsidR="00EC4432" w:rsidRPr="005354C2" w:rsidRDefault="00EC4432" w:rsidP="00EC4432">
      <w:pPr>
        <w:keepNext/>
        <w:jc w:val="right"/>
        <w:outlineLvl w:val="1"/>
        <w:rPr>
          <w:rFonts w:ascii="Tahoma" w:hAnsi="Tahoma" w:cs="Tahoma"/>
          <w:b/>
          <w:color w:val="FF0000"/>
        </w:rPr>
      </w:pP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2057"/>
        <w:gridCol w:w="3497"/>
        <w:gridCol w:w="3031"/>
      </w:tblGrid>
      <w:tr w:rsidR="00EC4432" w:rsidRPr="00203510" w:rsidTr="00630217">
        <w:trPr>
          <w:trHeight w:val="1316"/>
          <w:jc w:val="center"/>
        </w:trPr>
        <w:tc>
          <w:tcPr>
            <w:tcW w:w="2057" w:type="dxa"/>
            <w:shd w:val="clear" w:color="auto" w:fill="FFFFFF"/>
            <w:vAlign w:val="center"/>
          </w:tcPr>
          <w:p w:rsidR="00EC4432" w:rsidRPr="00616362" w:rsidRDefault="00EC4432" w:rsidP="00630217">
            <w:pPr>
              <w:tabs>
                <w:tab w:val="left" w:pos="1440"/>
              </w:tabs>
              <w:spacing w:before="100" w:line="360" w:lineRule="auto"/>
              <w:jc w:val="center"/>
              <w:rPr>
                <w:rFonts w:ascii="Tahoma" w:hAnsi="Tahoma" w:cs="Tahoma"/>
                <w:b/>
                <w:color w:val="215868"/>
              </w:rPr>
            </w:pPr>
            <w:r w:rsidRPr="00616362">
              <w:rPr>
                <w:rFonts w:ascii="Tahoma" w:hAnsi="Tahoma" w:cs="Tahoma"/>
                <w:b/>
                <w:color w:val="215868"/>
              </w:rPr>
              <w:t>TIÊU CHUẨN</w:t>
            </w:r>
          </w:p>
        </w:tc>
        <w:tc>
          <w:tcPr>
            <w:tcW w:w="3497" w:type="dxa"/>
            <w:tcBorders>
              <w:right w:val="single" w:sz="4" w:space="0" w:color="auto"/>
            </w:tcBorders>
            <w:shd w:val="clear" w:color="auto" w:fill="FFFFFF"/>
            <w:vAlign w:val="center"/>
          </w:tcPr>
          <w:p w:rsidR="00EC4432" w:rsidRPr="00616362" w:rsidRDefault="00EC4432" w:rsidP="00630217">
            <w:pPr>
              <w:tabs>
                <w:tab w:val="left" w:pos="1440"/>
              </w:tabs>
              <w:spacing w:before="100" w:line="360" w:lineRule="auto"/>
              <w:jc w:val="center"/>
              <w:rPr>
                <w:rFonts w:ascii="Tahoma" w:hAnsi="Tahoma" w:cs="Tahoma"/>
                <w:b/>
                <w:color w:val="215868"/>
              </w:rPr>
            </w:pPr>
            <w:r w:rsidRPr="00616362">
              <w:rPr>
                <w:rFonts w:ascii="Tahoma" w:hAnsi="Tahoma" w:cs="Tahoma"/>
                <w:b/>
                <w:color w:val="215868"/>
              </w:rPr>
              <w:t>GIÁ TOUR TIÊU CHUẨN KHÁCH SẠN 3*</w:t>
            </w:r>
          </w:p>
        </w:tc>
        <w:tc>
          <w:tcPr>
            <w:tcW w:w="3031" w:type="dxa"/>
            <w:tcBorders>
              <w:right w:val="single" w:sz="4" w:space="0" w:color="auto"/>
            </w:tcBorders>
            <w:shd w:val="clear" w:color="auto" w:fill="FFFFFF"/>
            <w:vAlign w:val="center"/>
          </w:tcPr>
          <w:p w:rsidR="00EC4432" w:rsidRPr="00616362" w:rsidRDefault="00EC4432" w:rsidP="00630217">
            <w:pPr>
              <w:tabs>
                <w:tab w:val="left" w:pos="1440"/>
              </w:tabs>
              <w:spacing w:before="100" w:line="360" w:lineRule="auto"/>
              <w:jc w:val="center"/>
              <w:rPr>
                <w:rFonts w:ascii="Tahoma" w:hAnsi="Tahoma" w:cs="Tahoma"/>
                <w:b/>
                <w:color w:val="215868"/>
              </w:rPr>
            </w:pPr>
            <w:r w:rsidRPr="00616362">
              <w:rPr>
                <w:rFonts w:ascii="Tahoma" w:hAnsi="Tahoma" w:cs="Tahoma"/>
                <w:b/>
                <w:color w:val="215868"/>
              </w:rPr>
              <w:t>PHỤ THU PHÒNG ĐƠN</w:t>
            </w:r>
          </w:p>
        </w:tc>
      </w:tr>
      <w:tr w:rsidR="00EC4432" w:rsidRPr="00203510" w:rsidTr="00630217">
        <w:trPr>
          <w:trHeight w:val="1355"/>
          <w:jc w:val="center"/>
        </w:trPr>
        <w:tc>
          <w:tcPr>
            <w:tcW w:w="2057" w:type="dxa"/>
            <w:vAlign w:val="center"/>
          </w:tcPr>
          <w:p w:rsidR="00EC4432" w:rsidRPr="00616362" w:rsidRDefault="00EC4432" w:rsidP="00630217">
            <w:pPr>
              <w:spacing w:line="360" w:lineRule="auto"/>
              <w:jc w:val="center"/>
              <w:rPr>
                <w:rFonts w:ascii="Tahoma" w:hAnsi="Tahoma" w:cs="Tahoma"/>
                <w:b/>
                <w:color w:val="215868"/>
              </w:rPr>
            </w:pPr>
            <w:r w:rsidRPr="00616362">
              <w:rPr>
                <w:rFonts w:ascii="Tahoma" w:hAnsi="Tahoma" w:cs="Tahoma"/>
                <w:b/>
                <w:color w:val="215868"/>
              </w:rPr>
              <w:t>GIÁ TOUR</w:t>
            </w:r>
          </w:p>
        </w:tc>
        <w:tc>
          <w:tcPr>
            <w:tcW w:w="3497" w:type="dxa"/>
            <w:tcBorders>
              <w:right w:val="single" w:sz="4" w:space="0" w:color="auto"/>
            </w:tcBorders>
            <w:vAlign w:val="center"/>
          </w:tcPr>
          <w:p w:rsidR="00EC4432" w:rsidRPr="00F939C8" w:rsidRDefault="00EC4432" w:rsidP="00630217">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1.398</w:t>
            </w:r>
            <w:r w:rsidRPr="00F939C8">
              <w:rPr>
                <w:rFonts w:ascii="Tahoma" w:hAnsi="Tahoma" w:cs="Tahoma"/>
                <w:b/>
                <w:color w:val="FF0000"/>
                <w:sz w:val="24"/>
              </w:rPr>
              <w:t>.000 VNĐ/khách</w:t>
            </w:r>
          </w:p>
        </w:tc>
        <w:tc>
          <w:tcPr>
            <w:tcW w:w="3031" w:type="dxa"/>
            <w:tcBorders>
              <w:right w:val="single" w:sz="4" w:space="0" w:color="auto"/>
            </w:tcBorders>
            <w:vAlign w:val="center"/>
          </w:tcPr>
          <w:p w:rsidR="00EC4432" w:rsidRPr="00F939C8" w:rsidRDefault="00EC4432" w:rsidP="00630217">
            <w:pPr>
              <w:tabs>
                <w:tab w:val="left" w:pos="1440"/>
              </w:tabs>
              <w:spacing w:before="100" w:line="360" w:lineRule="auto"/>
              <w:jc w:val="center"/>
              <w:rPr>
                <w:rFonts w:ascii="Tahoma" w:hAnsi="Tahoma" w:cs="Tahoma"/>
                <w:b/>
                <w:color w:val="FF0000"/>
                <w:sz w:val="24"/>
              </w:rPr>
            </w:pPr>
            <w:r w:rsidRPr="00F939C8">
              <w:rPr>
                <w:rFonts w:ascii="Tahoma" w:hAnsi="Tahoma" w:cs="Tahoma"/>
                <w:b/>
                <w:color w:val="FF0000"/>
                <w:sz w:val="24"/>
              </w:rPr>
              <w:t>500.000 VNĐ/khách</w:t>
            </w:r>
          </w:p>
        </w:tc>
      </w:tr>
    </w:tbl>
    <w:p w:rsidR="00EC4432" w:rsidRPr="000F0021" w:rsidRDefault="00EC4432" w:rsidP="00EC4432">
      <w:pPr>
        <w:tabs>
          <w:tab w:val="left" w:pos="810"/>
        </w:tabs>
        <w:spacing w:after="0" w:line="259" w:lineRule="auto"/>
        <w:contextualSpacing/>
        <w:jc w:val="both"/>
        <w:rPr>
          <w:rFonts w:ascii="Tahoma" w:eastAsia="SimSun" w:hAnsi="Tahoma" w:cs="Tahoma"/>
          <w:b/>
          <w:sz w:val="24"/>
          <w:szCs w:val="24"/>
          <w:u w:val="single"/>
          <w:lang w:val="it-IT" w:eastAsia="zh-CN"/>
        </w:rPr>
      </w:pPr>
    </w:p>
    <w:p w:rsidR="00EC4432" w:rsidRPr="00DE4F42" w:rsidRDefault="00EC4432" w:rsidP="00EC4432">
      <w:pPr>
        <w:tabs>
          <w:tab w:val="left" w:pos="810"/>
        </w:tabs>
        <w:spacing w:after="0" w:line="259" w:lineRule="auto"/>
        <w:contextualSpacing/>
        <w:jc w:val="both"/>
        <w:rPr>
          <w:rFonts w:ascii="Tahoma" w:hAnsi="Tahoma" w:cs="Tahoma"/>
          <w:b/>
          <w:color w:val="1F4E79"/>
          <w:sz w:val="24"/>
          <w:szCs w:val="24"/>
          <w:u w:val="single"/>
        </w:rPr>
      </w:pPr>
      <w:r w:rsidRPr="000F0021">
        <w:rPr>
          <w:rFonts w:ascii="Tahoma" w:hAnsi="Tahoma" w:cs="Tahoma"/>
          <w:b/>
          <w:color w:val="1F4E79"/>
          <w:sz w:val="24"/>
          <w:szCs w:val="24"/>
          <w:u w:val="single"/>
        </w:rPr>
        <w:t>NGÀY</w:t>
      </w:r>
      <w:r>
        <w:rPr>
          <w:rFonts w:ascii="Tahoma" w:hAnsi="Tahoma" w:cs="Tahoma"/>
          <w:b/>
          <w:color w:val="1F4E79"/>
          <w:sz w:val="24"/>
          <w:szCs w:val="24"/>
          <w:u w:val="single"/>
        </w:rPr>
        <w:t xml:space="preserve"> 1: </w:t>
      </w:r>
      <w:r w:rsidR="00CD7FFD">
        <w:rPr>
          <w:rFonts w:ascii="Tahoma" w:hAnsi="Tahoma" w:cs="Tahoma"/>
          <w:b/>
          <w:color w:val="1F4E79"/>
          <w:sz w:val="24"/>
          <w:szCs w:val="24"/>
          <w:u w:val="single"/>
        </w:rPr>
        <w:t>HẢI ĐĂNG KÊ GÀ</w:t>
      </w:r>
      <w:r>
        <w:rPr>
          <w:rFonts w:ascii="Tahoma" w:hAnsi="Tahoma" w:cs="Tahoma"/>
          <w:b/>
          <w:color w:val="1F4E79"/>
          <w:sz w:val="24"/>
          <w:szCs w:val="24"/>
          <w:u w:val="single"/>
        </w:rPr>
        <w:t xml:space="preserve"> – PHAN THIẾT: (Ăn sáng, </w:t>
      </w:r>
      <w:r w:rsidRPr="000F0021">
        <w:rPr>
          <w:rFonts w:ascii="Tahoma" w:hAnsi="Tahoma" w:cs="Tahoma"/>
          <w:b/>
          <w:color w:val="1F4E79"/>
          <w:sz w:val="24"/>
          <w:szCs w:val="24"/>
          <w:u w:val="single"/>
        </w:rPr>
        <w:t>trưa, tối)</w:t>
      </w:r>
    </w:p>
    <w:p w:rsidR="00EC4432" w:rsidRPr="000F0021" w:rsidRDefault="00EC4432" w:rsidP="00EC4432">
      <w:pPr>
        <w:tabs>
          <w:tab w:val="left" w:pos="810"/>
        </w:tabs>
        <w:spacing w:after="0" w:line="259" w:lineRule="auto"/>
        <w:contextualSpacing/>
        <w:jc w:val="both"/>
        <w:rPr>
          <w:rFonts w:ascii="Tahoma" w:eastAsia="SimSun" w:hAnsi="Tahoma" w:cs="Tahoma"/>
          <w:b/>
          <w:sz w:val="24"/>
          <w:szCs w:val="24"/>
          <w:u w:val="single"/>
          <w:lang w:val="it-IT" w:eastAsia="zh-CN"/>
        </w:rPr>
      </w:pPr>
    </w:p>
    <w:p w:rsidR="00EC4432" w:rsidRPr="0080247A" w:rsidRDefault="00EC4432" w:rsidP="00EC4432">
      <w:pPr>
        <w:pStyle w:val="ListParagraph"/>
        <w:widowControl w:val="0"/>
        <w:numPr>
          <w:ilvl w:val="0"/>
          <w:numId w:val="1"/>
        </w:numPr>
        <w:spacing w:after="0" w:line="240" w:lineRule="auto"/>
        <w:jc w:val="both"/>
        <w:rPr>
          <w:rFonts w:ascii="Tahoma" w:hAnsi="Tahoma" w:cs="Tahoma"/>
          <w:b/>
          <w:sz w:val="24"/>
          <w:szCs w:val="24"/>
        </w:rPr>
      </w:pPr>
      <w:r w:rsidRPr="0080247A">
        <w:rPr>
          <w:rFonts w:ascii="Tahoma" w:eastAsia="SimSun" w:hAnsi="Tahoma" w:cs="Tahoma"/>
          <w:b/>
          <w:sz w:val="24"/>
          <w:szCs w:val="24"/>
          <w:u w:val="single"/>
          <w:lang w:val="vi-VN" w:eastAsia="zh-CN"/>
        </w:rPr>
        <w:lastRenderedPageBreak/>
        <w:t>Buổi sáng</w:t>
      </w:r>
      <w:r w:rsidRPr="0080247A">
        <w:rPr>
          <w:rFonts w:ascii="Tahoma" w:eastAsia="SimSun" w:hAnsi="Tahoma" w:cs="Tahoma"/>
          <w:sz w:val="24"/>
          <w:szCs w:val="24"/>
          <w:lang w:eastAsia="zh-CN"/>
        </w:rPr>
        <w:t>: X</w:t>
      </w:r>
      <w:r w:rsidRPr="0080247A">
        <w:rPr>
          <w:rFonts w:ascii="Tahoma" w:eastAsia="SimSun" w:hAnsi="Tahoma" w:cs="Tahoma"/>
          <w:sz w:val="24"/>
          <w:szCs w:val="24"/>
          <w:lang w:val="vi-VN" w:eastAsia="zh-CN"/>
        </w:rPr>
        <w:t>e và hướng dẫ</w:t>
      </w:r>
      <w:r>
        <w:rPr>
          <w:rFonts w:ascii="Tahoma" w:eastAsia="SimSun" w:hAnsi="Tahoma" w:cs="Tahoma"/>
          <w:sz w:val="24"/>
          <w:szCs w:val="24"/>
          <w:lang w:val="vi-VN" w:eastAsia="zh-CN"/>
        </w:rPr>
        <w:t>n viên đón</w:t>
      </w:r>
      <w:r>
        <w:rPr>
          <w:rFonts w:ascii="Tahoma" w:eastAsia="SimSun" w:hAnsi="Tahoma" w:cs="Tahoma"/>
          <w:sz w:val="24"/>
          <w:szCs w:val="24"/>
          <w:lang w:eastAsia="zh-CN"/>
        </w:rPr>
        <w:t xml:space="preserve"> quý</w:t>
      </w:r>
      <w:r w:rsidRPr="0080247A">
        <w:rPr>
          <w:rFonts w:ascii="Tahoma" w:eastAsia="SimSun" w:hAnsi="Tahoma" w:cs="Tahoma"/>
          <w:sz w:val="24"/>
          <w:szCs w:val="24"/>
          <w:lang w:val="vi-VN" w:eastAsia="zh-CN"/>
        </w:rPr>
        <w:t xml:space="preserve"> khách</w:t>
      </w:r>
      <w:r>
        <w:rPr>
          <w:rFonts w:ascii="Tahoma" w:eastAsia="SimSun" w:hAnsi="Tahoma" w:cs="Tahoma"/>
          <w:sz w:val="24"/>
          <w:szCs w:val="24"/>
          <w:lang w:eastAsia="zh-CN"/>
        </w:rPr>
        <w:t xml:space="preserve"> tại điểm hẹn</w:t>
      </w:r>
      <w:r w:rsidRPr="0080247A">
        <w:rPr>
          <w:rFonts w:ascii="Tahoma" w:eastAsia="SimSun" w:hAnsi="Tahoma" w:cs="Tahoma"/>
          <w:sz w:val="24"/>
          <w:szCs w:val="24"/>
          <w:lang w:val="vi-VN" w:eastAsia="zh-CN"/>
        </w:rPr>
        <w:t xml:space="preserve"> và</w:t>
      </w:r>
      <w:r w:rsidRPr="0080247A">
        <w:rPr>
          <w:rFonts w:ascii="Tahoma" w:eastAsia="SimSun" w:hAnsi="Tahoma" w:cs="Tahoma"/>
          <w:sz w:val="24"/>
          <w:szCs w:val="24"/>
          <w:lang w:eastAsia="zh-CN"/>
        </w:rPr>
        <w:t xml:space="preserve"> </w:t>
      </w:r>
      <w:r w:rsidRPr="0080247A">
        <w:rPr>
          <w:rFonts w:ascii="Tahoma" w:eastAsia="SimSun" w:hAnsi="Tahoma" w:cs="Tahoma"/>
          <w:sz w:val="24"/>
          <w:szCs w:val="24"/>
          <w:lang w:val="vi-VN" w:eastAsia="zh-CN"/>
        </w:rPr>
        <w:t xml:space="preserve">khởi hành đi </w:t>
      </w:r>
      <w:r w:rsidRPr="0080247A">
        <w:rPr>
          <w:rFonts w:ascii="Tahoma" w:eastAsia="SimSun" w:hAnsi="Tahoma" w:cs="Tahoma"/>
          <w:b/>
          <w:sz w:val="24"/>
          <w:szCs w:val="24"/>
          <w:lang w:val="vi-VN" w:eastAsia="zh-CN"/>
        </w:rPr>
        <w:t>Mũi Né</w:t>
      </w:r>
      <w:r w:rsidRPr="0080247A">
        <w:rPr>
          <w:rFonts w:ascii="Tahoma" w:eastAsia="SimSun" w:hAnsi="Tahoma" w:cs="Tahoma"/>
          <w:b/>
          <w:sz w:val="24"/>
          <w:szCs w:val="24"/>
          <w:lang w:eastAsia="zh-CN"/>
        </w:rPr>
        <w:t xml:space="preserve">. </w:t>
      </w:r>
    </w:p>
    <w:p w:rsidR="00CD7FFD" w:rsidRPr="00CD7FFD" w:rsidRDefault="00CD7FFD" w:rsidP="00CD7FFD">
      <w:pPr>
        <w:pStyle w:val="ListParagraph"/>
        <w:widowControl w:val="0"/>
        <w:numPr>
          <w:ilvl w:val="0"/>
          <w:numId w:val="1"/>
        </w:numPr>
        <w:spacing w:after="0" w:line="240" w:lineRule="auto"/>
        <w:jc w:val="both"/>
        <w:rPr>
          <w:rFonts w:ascii="Tahoma" w:hAnsi="Tahoma" w:cs="Tahoma"/>
          <w:sz w:val="24"/>
          <w:szCs w:val="24"/>
        </w:rPr>
      </w:pPr>
      <w:r w:rsidRPr="00CD7FFD">
        <w:rPr>
          <w:rFonts w:ascii="Tahoma" w:eastAsia="SimSun" w:hAnsi="Tahoma" w:cs="Tahoma"/>
          <w:sz w:val="24"/>
          <w:szCs w:val="24"/>
          <w:lang w:eastAsia="zh-CN"/>
        </w:rPr>
        <w:t xml:space="preserve">Thời gian di chuyển từ </w:t>
      </w:r>
      <w:r w:rsidRPr="00771A9E">
        <w:rPr>
          <w:rFonts w:ascii="Tahoma" w:eastAsia="SimSun" w:hAnsi="Tahoma" w:cs="Tahoma"/>
          <w:b/>
          <w:sz w:val="24"/>
          <w:szCs w:val="24"/>
          <w:lang w:eastAsia="zh-CN"/>
        </w:rPr>
        <w:t>TP. HCM - Phan Thiết</w:t>
      </w:r>
      <w:r w:rsidRPr="00CD7FFD">
        <w:rPr>
          <w:rFonts w:ascii="Tahoma" w:eastAsia="SimSun" w:hAnsi="Tahoma" w:cs="Tahoma"/>
          <w:sz w:val="24"/>
          <w:szCs w:val="24"/>
          <w:lang w:eastAsia="zh-CN"/>
        </w:rPr>
        <w:t xml:space="preserve"> sẽ mất gần 4h đồng hồ. Xe sẽ di chuyển trên cung đường quốc lộ 55, được bắt đầu từ Bà Rịa Vũng Tàu đến Phan Thiết và đi qua các điểm nổi tiếng như: Long Hải, Bình Châu, Hồ Cốc, Hồ Tràm… Đây là những địa điểm có cảnh biển đẹp tuyệt vời khi bình minh vừa ló dạng.</w:t>
      </w:r>
    </w:p>
    <w:p w:rsidR="00CD7FFD" w:rsidRPr="00CD7FFD" w:rsidRDefault="00CD7FFD" w:rsidP="00CD7FFD">
      <w:pPr>
        <w:pStyle w:val="ListParagraph"/>
        <w:numPr>
          <w:ilvl w:val="0"/>
          <w:numId w:val="1"/>
        </w:numPr>
        <w:jc w:val="both"/>
        <w:rPr>
          <w:rFonts w:ascii="Tahoma" w:eastAsia="SimSun" w:hAnsi="Tahoma" w:cs="Tahoma"/>
          <w:b/>
          <w:sz w:val="24"/>
          <w:szCs w:val="24"/>
          <w:u w:val="single"/>
          <w:lang w:val="vi-VN" w:eastAsia="zh-CN"/>
        </w:rPr>
      </w:pPr>
      <w:r w:rsidRPr="00CD7FFD">
        <w:rPr>
          <w:rFonts w:ascii="Tahoma" w:hAnsi="Tahoma" w:cs="Tahoma"/>
          <w:sz w:val="24"/>
          <w:szCs w:val="24"/>
        </w:rPr>
        <w:t xml:space="preserve">Đến với địa phận Hàm Tân tỉnh Bình Thuận, du khách sẽ ghé thăm </w:t>
      </w:r>
      <w:r w:rsidRPr="00771A9E">
        <w:rPr>
          <w:rFonts w:ascii="Tahoma" w:hAnsi="Tahoma" w:cs="Tahoma"/>
          <w:b/>
          <w:sz w:val="24"/>
          <w:szCs w:val="24"/>
        </w:rPr>
        <w:t>hải đăng Kê Gà</w:t>
      </w:r>
      <w:r w:rsidRPr="00CD7FFD">
        <w:rPr>
          <w:rFonts w:ascii="Tahoma" w:hAnsi="Tahoma" w:cs="Tahoma"/>
          <w:sz w:val="24"/>
          <w:szCs w:val="24"/>
        </w:rPr>
        <w:t>: một ngọn hải đăng lâu đời nhất Việt Nam. Để di chuyển ra ngọn hải đăng, du khách sẽ trải nghiệm đi thuyền thúng hoặc tàu nhỏ. Đến đây, du khách sẽ thấy hứng thú và tuyệt vời khi dạo bước qua hàng trăm cây hoa sứ đang sống giữa biển trời. Không chỉ vậy, khi chinh phục hải đăng Kê Gà, du khách sẽ ngắm một vùng biển La Gi xinh đẹp còn mang vẻ hoang sơ đang thay màu áo mới. Bên cạnh đó là những chiếc tàu đánh cá lênh đênh trên biển mẹ, như chờ đợi một điều gì đó từ những mẻ lưới hay những đàn câu đang giăng thả.</w:t>
      </w:r>
    </w:p>
    <w:p w:rsidR="00EC4432" w:rsidRPr="00FE51A8" w:rsidRDefault="00EC4432" w:rsidP="00771A9E">
      <w:pPr>
        <w:pStyle w:val="ListParagraph"/>
        <w:numPr>
          <w:ilvl w:val="0"/>
          <w:numId w:val="1"/>
        </w:numPr>
        <w:jc w:val="both"/>
        <w:rPr>
          <w:rFonts w:ascii="Tahoma" w:eastAsia="SimSun" w:hAnsi="Tahoma" w:cs="Tahoma"/>
          <w:b/>
          <w:sz w:val="24"/>
          <w:szCs w:val="24"/>
          <w:u w:val="single"/>
          <w:lang w:val="vi-VN" w:eastAsia="zh-CN"/>
        </w:rPr>
      </w:pPr>
      <w:r w:rsidRPr="00FE51A8">
        <w:rPr>
          <w:rFonts w:ascii="Tahoma" w:eastAsia="SimSun" w:hAnsi="Tahoma" w:cs="Tahoma"/>
          <w:b/>
          <w:sz w:val="24"/>
          <w:szCs w:val="24"/>
          <w:u w:val="single"/>
          <w:lang w:eastAsia="zh-CN"/>
        </w:rPr>
        <w:t>Buổi trưa:</w:t>
      </w:r>
      <w:r w:rsidRPr="00FE51A8">
        <w:rPr>
          <w:rFonts w:ascii="Tahoma" w:eastAsia="SimSun" w:hAnsi="Tahoma" w:cs="Tahoma"/>
          <w:b/>
          <w:sz w:val="24"/>
          <w:szCs w:val="24"/>
          <w:lang w:eastAsia="zh-CN"/>
        </w:rPr>
        <w:t xml:space="preserve"> </w:t>
      </w:r>
      <w:r>
        <w:rPr>
          <w:rFonts w:ascii="Tahoma" w:eastAsia="SimSun" w:hAnsi="Tahoma" w:cs="Tahoma"/>
          <w:sz w:val="24"/>
          <w:szCs w:val="24"/>
          <w:lang w:eastAsia="zh-CN"/>
        </w:rPr>
        <w:t>Quý</w:t>
      </w:r>
      <w:r w:rsidRPr="00FE51A8">
        <w:rPr>
          <w:rFonts w:ascii="Tahoma" w:eastAsia="SimSun" w:hAnsi="Tahoma" w:cs="Tahoma"/>
          <w:sz w:val="24"/>
          <w:szCs w:val="24"/>
          <w:lang w:eastAsia="zh-CN"/>
        </w:rPr>
        <w:t xml:space="preserve"> khách dùng cơm trưa và</w:t>
      </w:r>
      <w:r w:rsidR="00771A9E">
        <w:rPr>
          <w:rFonts w:ascii="Tahoma" w:eastAsia="SimSun" w:hAnsi="Tahoma" w:cs="Tahoma"/>
          <w:sz w:val="24"/>
          <w:szCs w:val="24"/>
          <w:lang w:eastAsia="zh-CN"/>
        </w:rPr>
        <w:t xml:space="preserve"> tiếp tục hành trình.</w:t>
      </w:r>
      <w:r w:rsidRPr="00FE51A8">
        <w:rPr>
          <w:rFonts w:ascii="Tahoma" w:eastAsia="SimSun" w:hAnsi="Tahoma" w:cs="Tahoma"/>
          <w:sz w:val="24"/>
          <w:szCs w:val="24"/>
          <w:lang w:eastAsia="zh-CN"/>
        </w:rPr>
        <w:t xml:space="preserve"> </w:t>
      </w:r>
      <w:r w:rsidR="00771A9E" w:rsidRPr="00771A9E">
        <w:rPr>
          <w:rFonts w:ascii="Tahoma" w:eastAsia="SimSun" w:hAnsi="Tahoma" w:cs="Tahoma"/>
          <w:sz w:val="24"/>
          <w:szCs w:val="24"/>
          <w:lang w:eastAsia="zh-CN"/>
        </w:rPr>
        <w:t xml:space="preserve">Trên đường về Mũi Né, xe sẽ đi chậm lại để du khách tranh thủ ngắm nhìn và chụp ảnh kỉ niệm cùng </w:t>
      </w:r>
      <w:r w:rsidR="00771A9E" w:rsidRPr="00771A9E">
        <w:rPr>
          <w:rFonts w:ascii="Tahoma" w:eastAsia="SimSun" w:hAnsi="Tahoma" w:cs="Tahoma"/>
          <w:b/>
          <w:sz w:val="24"/>
          <w:szCs w:val="24"/>
          <w:lang w:eastAsia="zh-CN"/>
        </w:rPr>
        <w:t>tháp Chăm Pô Sah Inư</w:t>
      </w:r>
      <w:r w:rsidR="00771A9E" w:rsidRPr="00771A9E">
        <w:rPr>
          <w:rFonts w:ascii="Tahoma" w:eastAsia="SimSun" w:hAnsi="Tahoma" w:cs="Tahoma"/>
          <w:sz w:val="24"/>
          <w:szCs w:val="24"/>
          <w:lang w:eastAsia="zh-CN"/>
        </w:rPr>
        <w:t>, ngôi tháp cổ kính bên bờ cát trắng trải dài theo làn nước biển trong xanh. Đây là một nhóm di tích đền tháp Chăm còn sót lại của Vương quốc Chăm Pa xưa - cũng là một trong những cụm tháp Chăm còn tương đối nguyên vẹn về mọi thứ.</w:t>
      </w:r>
      <w:r w:rsidRPr="00FE51A8">
        <w:rPr>
          <w:rFonts w:ascii="Tahoma" w:eastAsia="SimSun" w:hAnsi="Tahoma" w:cs="Tahoma"/>
          <w:sz w:val="24"/>
          <w:szCs w:val="24"/>
          <w:lang w:eastAsia="zh-CN"/>
        </w:rPr>
        <w:t>.</w:t>
      </w:r>
    </w:p>
    <w:p w:rsidR="00EC4432" w:rsidRPr="006B16C1" w:rsidRDefault="00EC4432" w:rsidP="00EC4432">
      <w:pPr>
        <w:pStyle w:val="ListParagraph"/>
        <w:numPr>
          <w:ilvl w:val="0"/>
          <w:numId w:val="1"/>
        </w:numPr>
        <w:jc w:val="both"/>
        <w:rPr>
          <w:rFonts w:ascii="Tahoma" w:eastAsia="SimSun" w:hAnsi="Tahoma" w:cs="Tahoma"/>
          <w:sz w:val="24"/>
          <w:szCs w:val="24"/>
          <w:lang w:val="vi-VN" w:eastAsia="zh-CN"/>
        </w:rPr>
      </w:pPr>
      <w:r w:rsidRPr="006B16C1">
        <w:rPr>
          <w:rFonts w:ascii="Tahoma" w:eastAsia="SimSun" w:hAnsi="Tahoma" w:cs="Tahoma"/>
          <w:b/>
          <w:sz w:val="24"/>
          <w:szCs w:val="24"/>
          <w:u w:val="single"/>
          <w:lang w:eastAsia="zh-CN"/>
        </w:rPr>
        <w:t>Buổi c</w:t>
      </w:r>
      <w:r w:rsidRPr="006B16C1">
        <w:rPr>
          <w:rFonts w:ascii="Tahoma" w:eastAsia="SimSun" w:hAnsi="Tahoma" w:cs="Tahoma"/>
          <w:b/>
          <w:sz w:val="24"/>
          <w:szCs w:val="24"/>
          <w:u w:val="single"/>
          <w:lang w:val="vi-VN" w:eastAsia="zh-CN"/>
        </w:rPr>
        <w:t>hiều:</w:t>
      </w:r>
      <w:r w:rsidRPr="006B16C1">
        <w:rPr>
          <w:rFonts w:ascii="Tahoma" w:eastAsia="SimSun" w:hAnsi="Tahoma" w:cs="Tahoma"/>
          <w:sz w:val="24"/>
          <w:szCs w:val="24"/>
          <w:lang w:val="vi-VN" w:eastAsia="zh-CN"/>
        </w:rPr>
        <w:t xml:space="preserve"> Quý khách</w:t>
      </w:r>
      <w:r>
        <w:rPr>
          <w:rFonts w:ascii="Tahoma" w:eastAsia="SimSun" w:hAnsi="Tahoma" w:cs="Tahoma"/>
          <w:sz w:val="24"/>
          <w:szCs w:val="24"/>
          <w:lang w:val="vi-VN" w:eastAsia="zh-CN"/>
        </w:rPr>
        <w:t xml:space="preserve"> th</w:t>
      </w:r>
      <w:r>
        <w:rPr>
          <w:rFonts w:ascii="Tahoma" w:eastAsia="SimSun" w:hAnsi="Tahoma" w:cs="Tahoma"/>
          <w:sz w:val="24"/>
          <w:szCs w:val="24"/>
          <w:lang w:eastAsia="zh-CN"/>
        </w:rPr>
        <w:t>a</w:t>
      </w:r>
      <w:r w:rsidRPr="006B16C1">
        <w:rPr>
          <w:rFonts w:ascii="Tahoma" w:eastAsia="SimSun" w:hAnsi="Tahoma" w:cs="Tahoma"/>
          <w:sz w:val="24"/>
          <w:szCs w:val="24"/>
          <w:lang w:val="vi-VN" w:eastAsia="zh-CN"/>
        </w:rPr>
        <w:t xml:space="preserve">m </w:t>
      </w:r>
      <w:r>
        <w:rPr>
          <w:rFonts w:ascii="Tahoma" w:eastAsia="SimSun" w:hAnsi="Tahoma" w:cs="Tahoma"/>
          <w:sz w:val="24"/>
          <w:szCs w:val="24"/>
          <w:lang w:eastAsia="zh-CN"/>
        </w:rPr>
        <w:t>quan:</w:t>
      </w:r>
    </w:p>
    <w:p w:rsidR="00771A9E" w:rsidRPr="00771A9E" w:rsidRDefault="00771A9E" w:rsidP="00771A9E">
      <w:pPr>
        <w:pStyle w:val="ListParagraph"/>
        <w:numPr>
          <w:ilvl w:val="0"/>
          <w:numId w:val="8"/>
        </w:numPr>
        <w:tabs>
          <w:tab w:val="left" w:pos="810"/>
        </w:tabs>
        <w:spacing w:after="0" w:line="259" w:lineRule="auto"/>
        <w:jc w:val="both"/>
        <w:rPr>
          <w:rFonts w:ascii="Tahoma" w:hAnsi="Tahoma" w:cs="Tahoma"/>
          <w:noProof/>
          <w:sz w:val="24"/>
          <w:szCs w:val="24"/>
        </w:rPr>
      </w:pPr>
      <w:r w:rsidRPr="00771A9E">
        <w:rPr>
          <w:rFonts w:ascii="Tahoma" w:hAnsi="Tahoma" w:cs="Tahoma"/>
          <w:b/>
          <w:noProof/>
          <w:sz w:val="24"/>
          <w:szCs w:val="24"/>
        </w:rPr>
        <w:t xml:space="preserve">Lâu Đài Rượu Vang: </w:t>
      </w:r>
      <w:r w:rsidRPr="00771A9E">
        <w:rPr>
          <w:rFonts w:ascii="Tahoma" w:hAnsi="Tahoma" w:cs="Tahoma"/>
          <w:noProof/>
          <w:sz w:val="24"/>
          <w:szCs w:val="24"/>
        </w:rPr>
        <w:t xml:space="preserve">lần đầu tiên xuất hiện tại Việt Nam, một lâu đài được xây dựng theo lối Châu Âu cổ điển bắt mắt. Với vị trí nằm trong khu nghỉ dưỡng 5 sao Sealink sang trọng, lâu đài rượu vang là nơi đón tiếp những du khách đến tham quan &amp; khám phá quy trình sản xuất rượu vang khép kín. </w:t>
      </w:r>
    </w:p>
    <w:p w:rsidR="00771A9E" w:rsidRPr="00771A9E" w:rsidRDefault="00771A9E" w:rsidP="00771A9E">
      <w:pPr>
        <w:pStyle w:val="ListParagraph"/>
        <w:numPr>
          <w:ilvl w:val="0"/>
          <w:numId w:val="8"/>
        </w:numPr>
        <w:tabs>
          <w:tab w:val="left" w:pos="810"/>
        </w:tabs>
        <w:spacing w:after="0" w:line="259" w:lineRule="auto"/>
        <w:jc w:val="both"/>
        <w:rPr>
          <w:rFonts w:ascii="Tahoma" w:hAnsi="Tahoma" w:cs="Tahoma"/>
          <w:b/>
          <w:color w:val="1F4E79"/>
          <w:sz w:val="24"/>
          <w:szCs w:val="24"/>
          <w:u w:val="single"/>
        </w:rPr>
      </w:pPr>
      <w:r w:rsidRPr="00771A9E">
        <w:rPr>
          <w:rFonts w:ascii="Tahoma" w:hAnsi="Tahoma" w:cs="Tahoma"/>
          <w:b/>
          <w:noProof/>
          <w:sz w:val="24"/>
          <w:szCs w:val="24"/>
        </w:rPr>
        <w:t xml:space="preserve">Đồi Cát Bay: </w:t>
      </w:r>
      <w:r w:rsidRPr="00771A9E">
        <w:rPr>
          <w:rFonts w:ascii="Tahoma" w:hAnsi="Tahoma" w:cs="Tahoma"/>
          <w:noProof/>
          <w:sz w:val="24"/>
          <w:szCs w:val="24"/>
        </w:rPr>
        <w:t>Đồi Cát Bay hay còn gọi là Đồi Hồng, một trong những đồi cát được dân địa phương và khách du lịch yêu thích nhất. Tại đây, trong cái nắng vàng và làn gió biển mát mẻ, du khách sẽ được trải nghiệm những trò chơi như: trượt cát, cưỡi ngựa, chinh phục núi cát… bên cạnh đó là thưởng thức dừa ba nhát tươi ngọt. Cũng tại đây quý khách sẽ được chiêm ngưỡng sự thay đổi địa hình do cát bay hay cát lấn biển... rất thú vị. Một hiện tượng đặc trưng ở vùng đất nắng nóng có khí hậu nhiệt đới gió mùa cận xích đạo này.</w:t>
      </w:r>
    </w:p>
    <w:p w:rsidR="00EC4432" w:rsidRPr="00771A9E" w:rsidRDefault="00EC4432" w:rsidP="00771A9E">
      <w:pPr>
        <w:pStyle w:val="ListParagraph"/>
        <w:numPr>
          <w:ilvl w:val="0"/>
          <w:numId w:val="9"/>
        </w:numPr>
        <w:tabs>
          <w:tab w:val="left" w:pos="810"/>
        </w:tabs>
        <w:spacing w:after="0" w:line="259" w:lineRule="auto"/>
        <w:jc w:val="both"/>
        <w:rPr>
          <w:rFonts w:ascii="Tahoma" w:hAnsi="Tahoma" w:cs="Tahoma"/>
          <w:b/>
          <w:color w:val="1F4E79"/>
          <w:sz w:val="24"/>
          <w:szCs w:val="24"/>
          <w:u w:val="single"/>
        </w:rPr>
      </w:pPr>
      <w:r w:rsidRPr="00771A9E">
        <w:rPr>
          <w:rFonts w:ascii="Tahoma" w:eastAsia="SimSun" w:hAnsi="Tahoma" w:cs="Tahoma"/>
          <w:b/>
          <w:sz w:val="24"/>
          <w:szCs w:val="24"/>
          <w:u w:val="single"/>
          <w:lang w:eastAsia="zh-CN"/>
        </w:rPr>
        <w:t>Buổi t</w:t>
      </w:r>
      <w:r w:rsidRPr="00771A9E">
        <w:rPr>
          <w:rFonts w:ascii="Tahoma" w:eastAsia="SimSun" w:hAnsi="Tahoma" w:cs="Tahoma"/>
          <w:b/>
          <w:sz w:val="24"/>
          <w:szCs w:val="24"/>
          <w:u w:val="single"/>
          <w:lang w:val="vi-VN" w:eastAsia="zh-CN"/>
        </w:rPr>
        <w:t>ối:</w:t>
      </w:r>
      <w:r w:rsidRPr="00771A9E">
        <w:rPr>
          <w:rFonts w:ascii="Tahoma" w:eastAsia="SimSun" w:hAnsi="Tahoma" w:cs="Tahoma"/>
          <w:sz w:val="24"/>
          <w:szCs w:val="24"/>
          <w:lang w:val="vi-VN" w:eastAsia="zh-CN"/>
        </w:rPr>
        <w:t xml:space="preserve"> </w:t>
      </w:r>
      <w:r w:rsidRPr="00771A9E">
        <w:rPr>
          <w:rFonts w:ascii="Tahoma" w:eastAsia="SimSun" w:hAnsi="Tahoma" w:cs="Tahoma"/>
          <w:sz w:val="24"/>
          <w:szCs w:val="24"/>
          <w:lang w:eastAsia="zh-CN"/>
        </w:rPr>
        <w:t>Quý</w:t>
      </w:r>
      <w:r w:rsidRPr="00771A9E">
        <w:rPr>
          <w:rFonts w:ascii="Tahoma" w:eastAsia="SimSun" w:hAnsi="Tahoma" w:cs="Tahoma"/>
          <w:sz w:val="24"/>
          <w:szCs w:val="24"/>
          <w:lang w:val="vi-VN" w:eastAsia="zh-CN"/>
        </w:rPr>
        <w:t xml:space="preserve"> khách sẽ về lại khách sạn và dùng cơm chiều tại đây.</w:t>
      </w:r>
      <w:r w:rsidRPr="00771A9E">
        <w:rPr>
          <w:rFonts w:ascii="Tahoma" w:eastAsia="SimSun" w:hAnsi="Tahoma" w:cs="Tahoma"/>
          <w:sz w:val="24"/>
          <w:szCs w:val="24"/>
          <w:lang w:eastAsia="zh-CN"/>
        </w:rPr>
        <w:t xml:space="preserve"> </w:t>
      </w:r>
    </w:p>
    <w:p w:rsidR="00EC4432" w:rsidRPr="001F0536" w:rsidRDefault="00EC4432" w:rsidP="00EC4432">
      <w:pPr>
        <w:pStyle w:val="ListParagraph"/>
        <w:numPr>
          <w:ilvl w:val="0"/>
          <w:numId w:val="7"/>
        </w:numPr>
        <w:tabs>
          <w:tab w:val="left" w:pos="810"/>
        </w:tabs>
        <w:spacing w:after="0" w:line="259" w:lineRule="auto"/>
        <w:jc w:val="both"/>
        <w:rPr>
          <w:rFonts w:ascii="Tahoma" w:hAnsi="Tahoma" w:cs="Tahoma"/>
          <w:b/>
          <w:color w:val="1F4E79"/>
          <w:sz w:val="24"/>
          <w:szCs w:val="24"/>
          <w:u w:val="single"/>
        </w:rPr>
      </w:pPr>
      <w:r>
        <w:rPr>
          <w:rFonts w:ascii="Tahoma" w:eastAsia="SimSun" w:hAnsi="Tahoma" w:cs="Tahoma"/>
          <w:sz w:val="24"/>
          <w:szCs w:val="24"/>
          <w:lang w:eastAsia="zh-CN"/>
        </w:rPr>
        <w:t>Sau đó, q</w:t>
      </w:r>
      <w:r w:rsidRPr="001F0536">
        <w:rPr>
          <w:rFonts w:ascii="Tahoma" w:eastAsia="SimSun" w:hAnsi="Tahoma" w:cs="Tahoma"/>
          <w:sz w:val="24"/>
          <w:szCs w:val="24"/>
          <w:lang w:val="vi-VN" w:eastAsia="zh-CN"/>
        </w:rPr>
        <w:t>u</w:t>
      </w:r>
      <w:r>
        <w:rPr>
          <w:rFonts w:ascii="Tahoma" w:eastAsia="SimSun" w:hAnsi="Tahoma" w:cs="Tahoma"/>
          <w:sz w:val="24"/>
          <w:szCs w:val="24"/>
          <w:lang w:eastAsia="zh-CN"/>
        </w:rPr>
        <w:t>ý</w:t>
      </w:r>
      <w:r w:rsidRPr="001F0536">
        <w:rPr>
          <w:rFonts w:ascii="Tahoma" w:eastAsia="SimSun" w:hAnsi="Tahoma" w:cs="Tahoma"/>
          <w:sz w:val="24"/>
          <w:szCs w:val="24"/>
          <w:lang w:val="vi-VN" w:eastAsia="zh-CN"/>
        </w:rPr>
        <w:t xml:space="preserve"> khách </w:t>
      </w:r>
      <w:r>
        <w:rPr>
          <w:rFonts w:ascii="Tahoma" w:eastAsia="SimSun" w:hAnsi="Tahoma" w:cs="Tahoma"/>
          <w:sz w:val="24"/>
          <w:szCs w:val="24"/>
          <w:lang w:eastAsia="zh-CN"/>
        </w:rPr>
        <w:t xml:space="preserve">tự do </w:t>
      </w:r>
      <w:r w:rsidRPr="001F0536">
        <w:rPr>
          <w:rFonts w:ascii="Tahoma" w:eastAsia="SimSun" w:hAnsi="Tahoma" w:cs="Tahoma"/>
          <w:sz w:val="24"/>
          <w:szCs w:val="24"/>
          <w:lang w:val="vi-VN" w:eastAsia="zh-CN"/>
        </w:rPr>
        <w:t xml:space="preserve">khám phá </w:t>
      </w:r>
      <w:r w:rsidRPr="001F0536">
        <w:rPr>
          <w:rFonts w:ascii="Tahoma" w:eastAsia="SimSun" w:hAnsi="Tahoma" w:cs="Tahoma"/>
          <w:b/>
          <w:sz w:val="24"/>
          <w:szCs w:val="24"/>
          <w:lang w:val="vi-VN" w:eastAsia="zh-CN"/>
        </w:rPr>
        <w:t>Mũi Né - Phan Thiết</w:t>
      </w:r>
      <w:r w:rsidRPr="001F0536">
        <w:rPr>
          <w:rFonts w:ascii="Tahoma" w:eastAsia="SimSun" w:hAnsi="Tahoma" w:cs="Tahoma"/>
          <w:sz w:val="24"/>
          <w:szCs w:val="24"/>
          <w:lang w:val="vi-VN" w:eastAsia="zh-CN"/>
        </w:rPr>
        <w:t xml:space="preserve"> với một góc nhìn khác - ban đêm.</w:t>
      </w:r>
    </w:p>
    <w:p w:rsidR="00EC4432" w:rsidRDefault="00EC4432" w:rsidP="00EC4432">
      <w:pPr>
        <w:tabs>
          <w:tab w:val="left" w:pos="810"/>
        </w:tabs>
        <w:spacing w:after="0" w:line="259" w:lineRule="auto"/>
        <w:jc w:val="both"/>
        <w:rPr>
          <w:rFonts w:ascii="Tahoma" w:hAnsi="Tahoma" w:cs="Tahoma"/>
          <w:b/>
          <w:color w:val="1F4E79"/>
          <w:sz w:val="24"/>
          <w:szCs w:val="24"/>
          <w:u w:val="single"/>
        </w:rPr>
      </w:pPr>
    </w:p>
    <w:p w:rsidR="00EC4432" w:rsidRPr="000F0B34" w:rsidRDefault="00EC4432" w:rsidP="00EC4432">
      <w:pPr>
        <w:tabs>
          <w:tab w:val="left" w:pos="810"/>
        </w:tabs>
        <w:spacing w:after="0" w:line="259" w:lineRule="auto"/>
        <w:jc w:val="both"/>
        <w:rPr>
          <w:rFonts w:ascii="Tahoma" w:hAnsi="Tahoma" w:cs="Tahoma"/>
          <w:b/>
          <w:color w:val="1F4E79"/>
          <w:sz w:val="24"/>
          <w:szCs w:val="24"/>
          <w:u w:val="single"/>
        </w:rPr>
      </w:pPr>
      <w:r>
        <w:rPr>
          <w:rFonts w:ascii="Tahoma" w:hAnsi="Tahoma" w:cs="Tahoma"/>
          <w:b/>
          <w:color w:val="1F4E79"/>
          <w:sz w:val="24"/>
          <w:szCs w:val="24"/>
          <w:u w:val="single"/>
        </w:rPr>
        <w:t>NGÀY 2</w:t>
      </w:r>
      <w:r w:rsidRPr="001F0536">
        <w:rPr>
          <w:rFonts w:ascii="Tahoma" w:hAnsi="Tahoma" w:cs="Tahoma"/>
          <w:b/>
          <w:color w:val="1F4E79"/>
          <w:sz w:val="24"/>
          <w:szCs w:val="24"/>
          <w:u w:val="single"/>
        </w:rPr>
        <w:t>:</w:t>
      </w:r>
      <w:r w:rsidR="008301DD">
        <w:rPr>
          <w:rFonts w:ascii="Tahoma" w:hAnsi="Tahoma" w:cs="Tahoma"/>
          <w:b/>
          <w:color w:val="1F4E79"/>
          <w:sz w:val="24"/>
          <w:szCs w:val="24"/>
          <w:u w:val="single"/>
        </w:rPr>
        <w:t xml:space="preserve"> PHAN THIẾT</w:t>
      </w:r>
      <w:bookmarkStart w:id="0" w:name="_GoBack"/>
      <w:bookmarkEnd w:id="0"/>
      <w:r>
        <w:rPr>
          <w:rFonts w:ascii="Tahoma" w:hAnsi="Tahoma" w:cs="Tahoma"/>
          <w:b/>
          <w:color w:val="1F4E79"/>
          <w:sz w:val="24"/>
          <w:szCs w:val="24"/>
          <w:u w:val="single"/>
        </w:rPr>
        <w:t xml:space="preserve"> – THÀNH PHỐ HỒ CHÍ MINH:</w:t>
      </w:r>
      <w:r w:rsidRPr="001F0536">
        <w:rPr>
          <w:rFonts w:ascii="Tahoma" w:hAnsi="Tahoma" w:cs="Tahoma"/>
          <w:b/>
          <w:color w:val="1F4E79"/>
          <w:sz w:val="24"/>
          <w:szCs w:val="24"/>
          <w:u w:val="single"/>
        </w:rPr>
        <w:t xml:space="preserve"> </w:t>
      </w:r>
      <w:r>
        <w:rPr>
          <w:rFonts w:ascii="Tahoma" w:hAnsi="Tahoma" w:cs="Tahoma"/>
          <w:b/>
          <w:color w:val="1F4E79"/>
          <w:sz w:val="24"/>
          <w:szCs w:val="24"/>
          <w:u w:val="single"/>
        </w:rPr>
        <w:t>(Ăn sáng, trưa,</w:t>
      </w:r>
      <w:r w:rsidRPr="00DE4F42">
        <w:rPr>
          <w:rFonts w:ascii="Tahoma" w:hAnsi="Tahoma" w:cs="Tahoma"/>
          <w:b/>
          <w:color w:val="1F4E79"/>
          <w:sz w:val="24"/>
          <w:szCs w:val="24"/>
          <w:u w:val="single"/>
        </w:rPr>
        <w:t xml:space="preserve"> chiều)</w:t>
      </w:r>
    </w:p>
    <w:p w:rsidR="00EC4432" w:rsidRDefault="00EC4432" w:rsidP="00EC4432">
      <w:pPr>
        <w:pStyle w:val="ListParagraph"/>
        <w:numPr>
          <w:ilvl w:val="0"/>
          <w:numId w:val="1"/>
        </w:numPr>
        <w:spacing w:before="120" w:after="0"/>
        <w:jc w:val="both"/>
        <w:rPr>
          <w:rFonts w:ascii="Tahoma" w:eastAsia="SimSun" w:hAnsi="Tahoma" w:cs="Tahoma"/>
          <w:sz w:val="24"/>
          <w:szCs w:val="24"/>
          <w:lang w:val="it-IT" w:eastAsia="zh-CN"/>
        </w:rPr>
      </w:pPr>
      <w:r w:rsidRPr="00DE4F42">
        <w:rPr>
          <w:rFonts w:ascii="Tahoma" w:eastAsia="SimSun" w:hAnsi="Tahoma" w:cs="Tahoma"/>
          <w:b/>
          <w:sz w:val="24"/>
          <w:szCs w:val="24"/>
          <w:u w:val="single"/>
          <w:lang w:val="it-IT" w:eastAsia="zh-CN"/>
        </w:rPr>
        <w:t>Buổi sáng:</w:t>
      </w:r>
      <w:r>
        <w:rPr>
          <w:rFonts w:ascii="Tahoma" w:eastAsia="SimSun" w:hAnsi="Tahoma" w:cs="Tahoma"/>
          <w:b/>
          <w:sz w:val="24"/>
          <w:szCs w:val="24"/>
          <w:lang w:val="it-IT" w:eastAsia="zh-CN"/>
        </w:rPr>
        <w:t xml:space="preserve"> </w:t>
      </w:r>
      <w:r w:rsidRPr="00DE4F42">
        <w:rPr>
          <w:rFonts w:ascii="Tahoma" w:eastAsia="SimSun" w:hAnsi="Tahoma" w:cs="Tahoma"/>
          <w:sz w:val="24"/>
          <w:szCs w:val="24"/>
          <w:lang w:val="it-IT" w:eastAsia="zh-CN"/>
        </w:rPr>
        <w:t xml:space="preserve">Quý </w:t>
      </w:r>
      <w:r>
        <w:rPr>
          <w:rFonts w:ascii="Tahoma" w:eastAsia="SimSun" w:hAnsi="Tahoma" w:cs="Tahoma"/>
          <w:sz w:val="24"/>
          <w:szCs w:val="24"/>
          <w:lang w:val="it-IT" w:eastAsia="zh-CN"/>
        </w:rPr>
        <w:t>khách dùng buffet sáng tại khách sạn</w:t>
      </w:r>
      <w:r w:rsidRPr="00DE4F42">
        <w:rPr>
          <w:rFonts w:ascii="Tahoma" w:eastAsia="SimSun" w:hAnsi="Tahoma" w:cs="Tahoma"/>
          <w:sz w:val="24"/>
          <w:szCs w:val="24"/>
          <w:lang w:val="it-IT" w:eastAsia="zh-CN"/>
        </w:rPr>
        <w:t xml:space="preserve">. </w:t>
      </w:r>
    </w:p>
    <w:p w:rsidR="00EC4432" w:rsidRDefault="00EC4432" w:rsidP="00EC4432">
      <w:pPr>
        <w:pStyle w:val="ListParagraph"/>
        <w:numPr>
          <w:ilvl w:val="0"/>
          <w:numId w:val="1"/>
        </w:numPr>
        <w:spacing w:before="120" w:after="0"/>
        <w:jc w:val="both"/>
        <w:rPr>
          <w:rFonts w:ascii="Tahoma" w:eastAsia="SimSun" w:hAnsi="Tahoma" w:cs="Tahoma"/>
          <w:sz w:val="24"/>
          <w:szCs w:val="24"/>
          <w:lang w:val="it-IT" w:eastAsia="zh-CN"/>
        </w:rPr>
      </w:pPr>
      <w:r>
        <w:rPr>
          <w:rFonts w:ascii="Tahoma" w:eastAsia="SimSun" w:hAnsi="Tahoma" w:cs="Tahoma"/>
          <w:sz w:val="24"/>
          <w:szCs w:val="24"/>
          <w:lang w:val="it-IT" w:eastAsia="zh-CN"/>
        </w:rPr>
        <w:t xml:space="preserve">Sau đó, </w:t>
      </w:r>
      <w:r w:rsidRPr="000F0B34">
        <w:rPr>
          <w:rFonts w:ascii="Tahoma" w:eastAsia="SimSun" w:hAnsi="Tahoma" w:cs="Tahoma"/>
          <w:sz w:val="24"/>
          <w:szCs w:val="24"/>
          <w:lang w:val="it-IT" w:eastAsia="zh-CN"/>
        </w:rPr>
        <w:t>tự do rảo bước tham quan hoặc tranh thủ chụp ảnh tại các bãi biển, làng chài hay những khu chợ ở Mũi Né. Tham gia và tìm hiểu nét sinh hoạt của ng</w:t>
      </w:r>
      <w:r>
        <w:rPr>
          <w:rFonts w:ascii="Tahoma" w:eastAsia="SimSun" w:hAnsi="Tahoma" w:cs="Tahoma"/>
          <w:sz w:val="24"/>
          <w:szCs w:val="24"/>
          <w:lang w:val="it-IT" w:eastAsia="zh-CN"/>
        </w:rPr>
        <w:t>ư</w:t>
      </w:r>
      <w:r w:rsidRPr="000F0B34">
        <w:rPr>
          <w:rFonts w:ascii="Tahoma" w:eastAsia="SimSun" w:hAnsi="Tahoma" w:cs="Tahoma"/>
          <w:sz w:val="24"/>
          <w:szCs w:val="24"/>
          <w:lang w:val="it-IT" w:eastAsia="zh-CN"/>
        </w:rPr>
        <w:t>ời dân vùng biển nơi đây.</w:t>
      </w:r>
    </w:p>
    <w:p w:rsidR="00771A9E" w:rsidRDefault="00EC4432" w:rsidP="00771A9E">
      <w:pPr>
        <w:pStyle w:val="ListParagraph"/>
        <w:numPr>
          <w:ilvl w:val="0"/>
          <w:numId w:val="1"/>
        </w:numPr>
        <w:spacing w:before="120" w:after="0"/>
        <w:jc w:val="both"/>
        <w:rPr>
          <w:rFonts w:ascii="Tahoma" w:eastAsia="SimSun" w:hAnsi="Tahoma" w:cs="Tahoma"/>
          <w:sz w:val="24"/>
          <w:szCs w:val="24"/>
          <w:lang w:val="it-IT" w:eastAsia="zh-CN"/>
        </w:rPr>
      </w:pPr>
      <w:r w:rsidRPr="00771A9E">
        <w:rPr>
          <w:rFonts w:ascii="Tahoma" w:eastAsia="SimSun" w:hAnsi="Tahoma" w:cs="Tahoma"/>
          <w:b/>
          <w:sz w:val="24"/>
          <w:szCs w:val="24"/>
          <w:u w:val="single"/>
          <w:lang w:val="it-IT" w:eastAsia="zh-CN"/>
        </w:rPr>
        <w:t>Buổi trưa:</w:t>
      </w:r>
      <w:r w:rsidRPr="00771A9E">
        <w:rPr>
          <w:rFonts w:ascii="Tahoma" w:eastAsia="SimSun" w:hAnsi="Tahoma" w:cs="Tahoma"/>
          <w:b/>
          <w:sz w:val="24"/>
          <w:szCs w:val="24"/>
          <w:lang w:val="it-IT" w:eastAsia="zh-CN"/>
        </w:rPr>
        <w:t xml:space="preserve"> </w:t>
      </w:r>
      <w:r w:rsidRPr="00771A9E">
        <w:rPr>
          <w:rFonts w:ascii="Tahoma" w:eastAsia="SimSun" w:hAnsi="Tahoma" w:cs="Tahoma"/>
          <w:sz w:val="24"/>
          <w:szCs w:val="24"/>
          <w:lang w:val="it-IT" w:eastAsia="zh-CN"/>
        </w:rPr>
        <w:t>Đ</w:t>
      </w:r>
      <w:r w:rsidR="00771A9E" w:rsidRPr="00771A9E">
        <w:rPr>
          <w:rFonts w:ascii="Tahoma" w:eastAsia="SimSun" w:hAnsi="Tahoma" w:cs="Tahoma"/>
          <w:sz w:val="24"/>
          <w:szCs w:val="24"/>
          <w:lang w:val="it-IT" w:eastAsia="zh-CN"/>
        </w:rPr>
        <w:t xml:space="preserve">oàn làm thủ tục trả phòng, sau đó dùng cơm trưa và lên xe di chuyển và lại thành phố Hồ Chí Minh. </w:t>
      </w:r>
    </w:p>
    <w:p w:rsidR="00771A9E" w:rsidRDefault="00EC4432" w:rsidP="00771A9E">
      <w:pPr>
        <w:pStyle w:val="ListParagraph"/>
        <w:numPr>
          <w:ilvl w:val="0"/>
          <w:numId w:val="1"/>
        </w:numPr>
        <w:spacing w:before="120" w:after="0"/>
        <w:jc w:val="both"/>
        <w:rPr>
          <w:rFonts w:ascii="Tahoma" w:eastAsia="SimSun" w:hAnsi="Tahoma" w:cs="Tahoma"/>
          <w:sz w:val="24"/>
          <w:szCs w:val="24"/>
          <w:lang w:val="it-IT" w:eastAsia="zh-CN"/>
        </w:rPr>
      </w:pPr>
      <w:r w:rsidRPr="00771A9E">
        <w:rPr>
          <w:rFonts w:ascii="Tahoma" w:eastAsia="SimSun" w:hAnsi="Tahoma" w:cs="Tahoma"/>
          <w:b/>
          <w:sz w:val="24"/>
          <w:szCs w:val="24"/>
          <w:u w:val="single"/>
          <w:lang w:val="it-IT" w:eastAsia="zh-CN"/>
        </w:rPr>
        <w:t>Buổi chiều:</w:t>
      </w:r>
      <w:r w:rsidRPr="00771A9E">
        <w:rPr>
          <w:rFonts w:ascii="Tahoma" w:eastAsia="SimSun" w:hAnsi="Tahoma" w:cs="Tahoma"/>
          <w:b/>
          <w:sz w:val="24"/>
          <w:szCs w:val="24"/>
          <w:lang w:val="it-IT" w:eastAsia="zh-CN"/>
        </w:rPr>
        <w:t xml:space="preserve"> </w:t>
      </w:r>
      <w:r w:rsidR="00771A9E" w:rsidRPr="00771A9E">
        <w:rPr>
          <w:rFonts w:ascii="Tahoma" w:eastAsia="SimSun" w:hAnsi="Tahoma" w:cs="Tahoma"/>
          <w:sz w:val="24"/>
          <w:szCs w:val="24"/>
          <w:lang w:val="it-IT" w:eastAsia="zh-CN"/>
        </w:rPr>
        <w:t>Trên đường đi, xe sẽ dừng lại tại các điểm nổi tiếng để du khách tham quan và mua sắ</w:t>
      </w:r>
      <w:r w:rsidR="00771A9E">
        <w:rPr>
          <w:rFonts w:ascii="Tahoma" w:eastAsia="SimSun" w:hAnsi="Tahoma" w:cs="Tahoma"/>
          <w:sz w:val="24"/>
          <w:szCs w:val="24"/>
          <w:lang w:val="it-IT" w:eastAsia="zh-CN"/>
        </w:rPr>
        <w:t>m:</w:t>
      </w:r>
    </w:p>
    <w:p w:rsidR="00771A9E" w:rsidRPr="00771A9E" w:rsidRDefault="00771A9E" w:rsidP="00771A9E">
      <w:pPr>
        <w:pStyle w:val="ListParagraph"/>
        <w:numPr>
          <w:ilvl w:val="0"/>
          <w:numId w:val="10"/>
        </w:numPr>
        <w:spacing w:before="120" w:after="0"/>
        <w:jc w:val="both"/>
        <w:rPr>
          <w:rFonts w:ascii="Tahoma" w:eastAsia="SimSun" w:hAnsi="Tahoma" w:cs="Tahoma"/>
          <w:sz w:val="24"/>
          <w:szCs w:val="24"/>
          <w:lang w:val="it-IT" w:eastAsia="zh-CN"/>
        </w:rPr>
      </w:pPr>
      <w:r w:rsidRPr="00771A9E">
        <w:rPr>
          <w:rFonts w:ascii="Tahoma" w:eastAsia="SimSun" w:hAnsi="Tahoma" w:cs="Tahoma"/>
          <w:b/>
          <w:sz w:val="24"/>
          <w:szCs w:val="24"/>
          <w:lang w:val="it-IT" w:eastAsia="zh-CN"/>
        </w:rPr>
        <w:t>Long Beach Pearl:</w:t>
      </w:r>
      <w:r w:rsidRPr="00771A9E">
        <w:rPr>
          <w:rFonts w:ascii="Tahoma" w:eastAsia="SimSun" w:hAnsi="Tahoma" w:cs="Tahoma"/>
          <w:sz w:val="24"/>
          <w:szCs w:val="24"/>
          <w:lang w:val="it-IT" w:eastAsia="zh-CN"/>
        </w:rPr>
        <w:t xml:space="preserve"> Đây là trung tâm nuôi trồng và chế biến ngọc trai lớn nhất nhì Việt Nam. Tại đây, du khách có thể tìm hiểu và khám phá quy trình nuôi cấy ngọc trai. Đừng quên sở hữu cho mình những món hàng giá trị nổi tiếng từ biển này nhé!</w:t>
      </w:r>
    </w:p>
    <w:p w:rsidR="00771A9E" w:rsidRPr="00771A9E" w:rsidRDefault="00771A9E" w:rsidP="00771A9E">
      <w:pPr>
        <w:pStyle w:val="ListParagraph"/>
        <w:numPr>
          <w:ilvl w:val="0"/>
          <w:numId w:val="10"/>
        </w:numPr>
        <w:spacing w:before="120" w:after="0"/>
        <w:jc w:val="both"/>
        <w:rPr>
          <w:rFonts w:ascii="Tahoma" w:eastAsia="SimSun" w:hAnsi="Tahoma" w:cs="Tahoma"/>
          <w:sz w:val="24"/>
          <w:szCs w:val="24"/>
          <w:lang w:val="it-IT" w:eastAsia="zh-CN"/>
        </w:rPr>
      </w:pPr>
      <w:r w:rsidRPr="00771A9E">
        <w:rPr>
          <w:rFonts w:ascii="Tahoma" w:eastAsia="SimSun" w:hAnsi="Tahoma" w:cs="Tahoma"/>
          <w:b/>
          <w:sz w:val="24"/>
          <w:szCs w:val="24"/>
          <w:lang w:val="it-IT" w:eastAsia="zh-CN"/>
        </w:rPr>
        <w:t>Chợ Phan Thiết:</w:t>
      </w:r>
      <w:r w:rsidRPr="00771A9E">
        <w:rPr>
          <w:rFonts w:ascii="Tahoma" w:eastAsia="SimSun" w:hAnsi="Tahoma" w:cs="Tahoma"/>
          <w:sz w:val="24"/>
          <w:szCs w:val="24"/>
          <w:lang w:val="it-IT" w:eastAsia="zh-CN"/>
        </w:rPr>
        <w:t xml:space="preserve"> là trung tâm mua sắm lớn nhất tại thành phố Phan Thiết. Tại đây du khách thỏa sức mua sắm các loại đặc sản địa phương như thanh long, nước mắm, các loại hải sản tuyệt vời chỉ có ở vùng đất này.</w:t>
      </w:r>
    </w:p>
    <w:p w:rsidR="00EC4432" w:rsidRPr="000F0B34" w:rsidRDefault="00771A9E" w:rsidP="00EC4432">
      <w:pPr>
        <w:pStyle w:val="ListParagraph"/>
        <w:numPr>
          <w:ilvl w:val="0"/>
          <w:numId w:val="1"/>
        </w:numPr>
        <w:spacing w:before="120" w:after="0"/>
        <w:jc w:val="both"/>
        <w:rPr>
          <w:rFonts w:ascii="Tahoma" w:eastAsia="PMingLiU" w:hAnsi="Tahoma" w:cs="Tahoma"/>
          <w:b/>
          <w:i/>
          <w:color w:val="385623"/>
          <w:sz w:val="24"/>
          <w:szCs w:val="24"/>
          <w:u w:val="single"/>
        </w:rPr>
      </w:pPr>
      <w:r>
        <w:rPr>
          <w:rFonts w:ascii="Tahoma" w:eastAsia="SimSun" w:hAnsi="Tahoma" w:cs="Tahoma"/>
          <w:sz w:val="24"/>
          <w:szCs w:val="24"/>
          <w:lang w:val="it-IT" w:eastAsia="zh-CN"/>
        </w:rPr>
        <w:t>T</w:t>
      </w:r>
      <w:r w:rsidR="00EC4432" w:rsidRPr="000F0B34">
        <w:rPr>
          <w:rFonts w:ascii="Tahoma" w:eastAsia="SimSun" w:hAnsi="Tahoma" w:cs="Tahoma"/>
          <w:sz w:val="24"/>
          <w:szCs w:val="24"/>
          <w:lang w:val="it-IT" w:eastAsia="zh-CN"/>
        </w:rPr>
        <w:t xml:space="preserve">iếp tục hành trình trở về </w:t>
      </w:r>
      <w:r w:rsidR="00EC4432" w:rsidRPr="000F0B34">
        <w:rPr>
          <w:rFonts w:ascii="Tahoma" w:eastAsia="SimSun" w:hAnsi="Tahoma" w:cs="Tahoma"/>
          <w:b/>
          <w:sz w:val="24"/>
          <w:szCs w:val="24"/>
          <w:lang w:val="it-IT" w:eastAsia="zh-CN"/>
        </w:rPr>
        <w:t>thành phố Hồ Chí Minh</w:t>
      </w:r>
      <w:r w:rsidR="00EC4432" w:rsidRPr="000F0B34">
        <w:rPr>
          <w:rFonts w:ascii="Tahoma" w:eastAsia="SimSun" w:hAnsi="Tahoma" w:cs="Tahoma"/>
          <w:sz w:val="24"/>
          <w:szCs w:val="24"/>
          <w:lang w:val="it-IT" w:eastAsia="zh-CN"/>
        </w:rPr>
        <w:t>. Tại điểm trả khách, HDV</w:t>
      </w:r>
      <w:r w:rsidR="00EC4432">
        <w:rPr>
          <w:rFonts w:ascii="Tahoma" w:eastAsia="SimSun" w:hAnsi="Tahoma" w:cs="Tahoma"/>
          <w:sz w:val="24"/>
          <w:szCs w:val="24"/>
          <w:lang w:val="it-IT" w:eastAsia="zh-CN"/>
        </w:rPr>
        <w:t xml:space="preserve"> </w:t>
      </w:r>
      <w:r w:rsidR="00EC4432">
        <w:rPr>
          <w:rFonts w:ascii="Tahoma" w:eastAsia="SimSun" w:hAnsi="Tahoma" w:cs="Tahoma"/>
          <w:b/>
          <w:sz w:val="24"/>
          <w:szCs w:val="24"/>
          <w:lang w:val="it-IT" w:eastAsia="zh-CN"/>
        </w:rPr>
        <w:t>VIETNET TRAVEL</w:t>
      </w:r>
      <w:r w:rsidR="00EC4432" w:rsidRPr="000F0B34">
        <w:rPr>
          <w:rFonts w:ascii="Tahoma" w:eastAsia="SimSun" w:hAnsi="Tahoma" w:cs="Tahoma"/>
          <w:sz w:val="24"/>
          <w:szCs w:val="24"/>
          <w:lang w:val="it-IT" w:eastAsia="zh-CN"/>
        </w:rPr>
        <w:t xml:space="preserve"> chia tay</w:t>
      </w:r>
      <w:r w:rsidR="00EC4432">
        <w:rPr>
          <w:rFonts w:ascii="Tahoma" w:eastAsia="SimSun" w:hAnsi="Tahoma" w:cs="Tahoma"/>
          <w:sz w:val="24"/>
          <w:szCs w:val="24"/>
          <w:lang w:val="it-IT" w:eastAsia="zh-CN"/>
        </w:rPr>
        <w:t xml:space="preserve"> quý</w:t>
      </w:r>
      <w:r w:rsidR="00EC4432" w:rsidRPr="000F0B34">
        <w:rPr>
          <w:rFonts w:ascii="Tahoma" w:eastAsia="SimSun" w:hAnsi="Tahoma" w:cs="Tahoma"/>
          <w:sz w:val="24"/>
          <w:szCs w:val="24"/>
          <w:lang w:val="it-IT" w:eastAsia="zh-CN"/>
        </w:rPr>
        <w:t xml:space="preserve"> khách, kết thúc tour du lịch Phan Thiết vô cùng thú vị và tuyệt vời.</w:t>
      </w:r>
    </w:p>
    <w:p w:rsidR="00EC4432" w:rsidRDefault="00EC4432" w:rsidP="00EC4432">
      <w:pPr>
        <w:pStyle w:val="ListParagraph"/>
        <w:spacing w:before="120" w:after="0"/>
        <w:ind w:left="360"/>
        <w:jc w:val="both"/>
        <w:rPr>
          <w:rFonts w:ascii="Tahoma" w:eastAsia="SimSun" w:hAnsi="Tahoma" w:cs="Tahoma"/>
          <w:sz w:val="24"/>
          <w:szCs w:val="24"/>
          <w:lang w:val="it-IT" w:eastAsia="zh-CN"/>
        </w:rPr>
      </w:pPr>
    </w:p>
    <w:p w:rsidR="00EC4432" w:rsidRPr="001F5C95" w:rsidRDefault="00EC4432" w:rsidP="00EC4432">
      <w:pPr>
        <w:spacing w:before="120" w:after="0"/>
        <w:jc w:val="both"/>
        <w:rPr>
          <w:rFonts w:ascii="Tahoma" w:eastAsia="PMingLiU" w:hAnsi="Tahoma" w:cs="Tahoma"/>
          <w:b/>
          <w:color w:val="385623"/>
          <w:sz w:val="24"/>
          <w:szCs w:val="24"/>
          <w:u w:val="single"/>
        </w:rPr>
      </w:pPr>
      <w:r w:rsidRPr="001F5C95">
        <w:rPr>
          <w:rFonts w:ascii="Tahoma" w:eastAsia="PMingLiU" w:hAnsi="Tahoma" w:cs="Tahoma"/>
          <w:b/>
          <w:color w:val="385623"/>
          <w:sz w:val="24"/>
          <w:szCs w:val="24"/>
          <w:u w:val="single"/>
        </w:rPr>
        <w:t>CHI PHÍ BAO GỒM:</w:t>
      </w:r>
    </w:p>
    <w:p w:rsidR="00EC4432" w:rsidRPr="00FA3D54" w:rsidRDefault="00EC4432" w:rsidP="00EC4432">
      <w:pPr>
        <w:numPr>
          <w:ilvl w:val="0"/>
          <w:numId w:val="2"/>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Xe</w:t>
      </w:r>
      <w:r>
        <w:rPr>
          <w:rFonts w:ascii="Tahoma" w:eastAsia="SimSun" w:hAnsi="Tahoma" w:cs="Tahoma"/>
          <w:sz w:val="24"/>
          <w:szCs w:val="24"/>
          <w:lang w:eastAsia="zh-CN"/>
        </w:rPr>
        <w:t xml:space="preserve"> du lịch</w:t>
      </w:r>
      <w:r w:rsidRPr="00FA3D54">
        <w:rPr>
          <w:rFonts w:ascii="Tahoma" w:eastAsia="SimSun" w:hAnsi="Tahoma" w:cs="Tahoma"/>
          <w:sz w:val="24"/>
          <w:szCs w:val="24"/>
          <w:lang w:eastAsia="zh-CN"/>
        </w:rPr>
        <w:t xml:space="preserve"> đời mới đón - tiễn và phục vụ theo chương trình.</w:t>
      </w:r>
    </w:p>
    <w:p w:rsidR="00EC4432" w:rsidRPr="00203510" w:rsidRDefault="00EC4432" w:rsidP="00EC4432">
      <w:pPr>
        <w:numPr>
          <w:ilvl w:val="0"/>
          <w:numId w:val="2"/>
        </w:numPr>
        <w:spacing w:after="0" w:line="240" w:lineRule="auto"/>
        <w:jc w:val="both"/>
        <w:rPr>
          <w:rFonts w:ascii="Tahoma" w:hAnsi="Tahoma" w:cs="Tahoma"/>
          <w:sz w:val="24"/>
          <w:szCs w:val="24"/>
        </w:rPr>
      </w:pPr>
      <w:r>
        <w:rPr>
          <w:rFonts w:ascii="Tahoma" w:hAnsi="Tahoma" w:cs="Tahoma"/>
          <w:sz w:val="24"/>
          <w:szCs w:val="24"/>
        </w:rPr>
        <w:t xml:space="preserve">Khách sạn </w:t>
      </w:r>
      <w:r w:rsidRPr="00203510">
        <w:rPr>
          <w:rFonts w:ascii="Tahoma" w:hAnsi="Tahoma" w:cs="Tahoma"/>
          <w:sz w:val="24"/>
          <w:szCs w:val="24"/>
        </w:rPr>
        <w:t>tiêu chuẩn 3 sao, 02 đêm lưu trú , phòng đầy đủ tiện nghi, có tivi, tủ lạnh, nước tắm nóng lạnh, máy điều hòa, v.v... (2 - 3 khách/phòng).</w:t>
      </w:r>
    </w:p>
    <w:p w:rsidR="00EC4432" w:rsidRPr="00FA3D54" w:rsidRDefault="00EC4432" w:rsidP="00EC4432">
      <w:pPr>
        <w:numPr>
          <w:ilvl w:val="0"/>
          <w:numId w:val="2"/>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Ăn các bữ</w:t>
      </w:r>
      <w:r>
        <w:rPr>
          <w:rFonts w:ascii="Tahoma" w:eastAsia="SimSun" w:hAnsi="Tahoma" w:cs="Tahoma"/>
          <w:sz w:val="24"/>
          <w:szCs w:val="24"/>
          <w:lang w:eastAsia="zh-CN"/>
        </w:rPr>
        <w:t>a theo chương trình.</w:t>
      </w:r>
    </w:p>
    <w:p w:rsidR="00EC4432" w:rsidRPr="00FA3D54" w:rsidRDefault="00EC4432" w:rsidP="00EC4432">
      <w:pPr>
        <w:numPr>
          <w:ilvl w:val="0"/>
          <w:numId w:val="2"/>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Trọn gói Vé các điểm tham quan theo chương trình</w:t>
      </w:r>
    </w:p>
    <w:p w:rsidR="00EC4432" w:rsidRPr="00FA3D54" w:rsidRDefault="00EC4432" w:rsidP="00EC4432">
      <w:pPr>
        <w:numPr>
          <w:ilvl w:val="0"/>
          <w:numId w:val="2"/>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Hướng dẫn viên Tiếng Việt kinh nghiệm phục vụ suốt tuyến.</w:t>
      </w:r>
    </w:p>
    <w:p w:rsidR="00EC4432" w:rsidRPr="00FA3D54" w:rsidRDefault="00EC4432" w:rsidP="00EC4432">
      <w:pPr>
        <w:numPr>
          <w:ilvl w:val="0"/>
          <w:numId w:val="2"/>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Nước uống 2 chai 0.5l/người/ngày.</w:t>
      </w:r>
    </w:p>
    <w:p w:rsidR="00EC4432" w:rsidRDefault="00EC4432" w:rsidP="00EC4432">
      <w:pPr>
        <w:numPr>
          <w:ilvl w:val="0"/>
          <w:numId w:val="2"/>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Bảo hiểm du lịch: 20.000.000 vnđ/vụ</w:t>
      </w:r>
      <w:r>
        <w:rPr>
          <w:rFonts w:ascii="Tahoma" w:eastAsia="SimSun" w:hAnsi="Tahoma" w:cs="Tahoma"/>
          <w:sz w:val="24"/>
          <w:szCs w:val="24"/>
          <w:lang w:eastAsia="zh-CN"/>
        </w:rPr>
        <w:t>.</w:t>
      </w:r>
    </w:p>
    <w:p w:rsidR="00EC4432" w:rsidRPr="00AF4F33" w:rsidRDefault="00EC4432" w:rsidP="00EC4432">
      <w:pPr>
        <w:numPr>
          <w:ilvl w:val="0"/>
          <w:numId w:val="2"/>
        </w:numPr>
        <w:spacing w:after="0" w:line="0" w:lineRule="atLeast"/>
        <w:jc w:val="both"/>
        <w:rPr>
          <w:rFonts w:ascii="Tahoma" w:hAnsi="Tahoma" w:cs="Tahoma"/>
          <w:sz w:val="24"/>
          <w:szCs w:val="24"/>
        </w:rPr>
      </w:pPr>
      <w:r w:rsidRPr="00203510">
        <w:rPr>
          <w:rFonts w:ascii="Tahoma" w:hAnsi="Tahoma" w:cs="Tahoma"/>
          <w:sz w:val="24"/>
          <w:szCs w:val="24"/>
        </w:rPr>
        <w:t>Thuế VAT 10%</w:t>
      </w:r>
      <w:r>
        <w:rPr>
          <w:rFonts w:ascii="Tahoma" w:hAnsi="Tahoma" w:cs="Tahoma"/>
          <w:sz w:val="24"/>
          <w:szCs w:val="24"/>
        </w:rPr>
        <w:t>.</w:t>
      </w:r>
    </w:p>
    <w:p w:rsidR="00EC4432" w:rsidRPr="00A029AA" w:rsidRDefault="00EC4432" w:rsidP="00EC4432">
      <w:pPr>
        <w:spacing w:after="0"/>
        <w:ind w:left="786"/>
        <w:contextualSpacing/>
        <w:jc w:val="both"/>
        <w:rPr>
          <w:rFonts w:ascii="Tahoma" w:eastAsia="SimSun" w:hAnsi="Tahoma" w:cs="Tahoma"/>
          <w:sz w:val="24"/>
          <w:szCs w:val="24"/>
          <w:lang w:val="vi-VN" w:eastAsia="zh-CN"/>
        </w:rPr>
      </w:pPr>
    </w:p>
    <w:p w:rsidR="00EC4432" w:rsidRPr="001F5C95" w:rsidRDefault="00EC4432" w:rsidP="00EC4432">
      <w:pPr>
        <w:spacing w:after="0"/>
        <w:jc w:val="both"/>
        <w:rPr>
          <w:rFonts w:ascii="Tahoma" w:eastAsia="PMingLiU" w:hAnsi="Tahoma" w:cs="Tahoma"/>
          <w:color w:val="385623"/>
          <w:sz w:val="24"/>
          <w:szCs w:val="24"/>
        </w:rPr>
      </w:pPr>
      <w:r w:rsidRPr="001F5C95">
        <w:rPr>
          <w:rFonts w:ascii="Tahoma" w:eastAsia="PMingLiU" w:hAnsi="Tahoma" w:cs="Tahoma"/>
          <w:b/>
          <w:bCs/>
          <w:color w:val="385623"/>
          <w:sz w:val="24"/>
          <w:szCs w:val="24"/>
          <w:u w:val="single"/>
        </w:rPr>
        <w:t>CHI PHÍ KHÔNG BAO GỒM:</w:t>
      </w:r>
    </w:p>
    <w:p w:rsidR="00EC4432" w:rsidRPr="00203510" w:rsidRDefault="00EC4432" w:rsidP="00EC4432">
      <w:pPr>
        <w:numPr>
          <w:ilvl w:val="0"/>
          <w:numId w:val="5"/>
        </w:numPr>
        <w:spacing w:after="0" w:line="0" w:lineRule="atLeast"/>
        <w:jc w:val="both"/>
        <w:rPr>
          <w:rFonts w:ascii="Tahoma" w:hAnsi="Tahoma" w:cs="Tahoma"/>
          <w:spacing w:val="-4"/>
          <w:sz w:val="24"/>
          <w:szCs w:val="24"/>
        </w:rPr>
      </w:pPr>
      <w:r w:rsidRPr="00203510">
        <w:rPr>
          <w:rFonts w:ascii="Tahoma" w:hAnsi="Tahoma" w:cs="Tahoma"/>
          <w:spacing w:val="-4"/>
          <w:sz w:val="24"/>
          <w:szCs w:val="24"/>
        </w:rPr>
        <w:t>Ăn uống ngoài chương trình và các chi phí vui chơi giải trí khác.</w:t>
      </w:r>
    </w:p>
    <w:p w:rsidR="00EC4432" w:rsidRPr="00203510" w:rsidRDefault="00EC4432" w:rsidP="00EC4432">
      <w:pPr>
        <w:numPr>
          <w:ilvl w:val="0"/>
          <w:numId w:val="5"/>
        </w:numPr>
        <w:spacing w:after="0" w:line="0" w:lineRule="atLeast"/>
        <w:jc w:val="both"/>
        <w:rPr>
          <w:rFonts w:ascii="Tahoma" w:hAnsi="Tahoma" w:cs="Tahoma"/>
          <w:spacing w:val="-4"/>
          <w:sz w:val="24"/>
          <w:szCs w:val="24"/>
        </w:rPr>
      </w:pPr>
      <w:r w:rsidRPr="00203510">
        <w:rPr>
          <w:rFonts w:ascii="Tahoma" w:hAnsi="Tahoma" w:cs="Tahoma"/>
          <w:spacing w:val="-4"/>
          <w:sz w:val="24"/>
          <w:szCs w:val="24"/>
        </w:rPr>
        <w:t>Điện thoại, giặt ủi trong khách sạn và các chi phí cá nhân ngoài chương trình.</w:t>
      </w:r>
    </w:p>
    <w:p w:rsidR="00EC4432" w:rsidRDefault="00EC4432" w:rsidP="00EC4432">
      <w:pPr>
        <w:numPr>
          <w:ilvl w:val="0"/>
          <w:numId w:val="5"/>
        </w:numPr>
        <w:spacing w:after="0" w:line="0" w:lineRule="atLeast"/>
        <w:jc w:val="both"/>
        <w:rPr>
          <w:rFonts w:ascii="Tahoma" w:hAnsi="Tahoma" w:cs="Tahoma"/>
          <w:sz w:val="24"/>
          <w:szCs w:val="24"/>
        </w:rPr>
      </w:pPr>
      <w:r w:rsidRPr="00203510">
        <w:rPr>
          <w:rFonts w:ascii="Tahoma" w:hAnsi="Tahoma" w:cs="Tahoma"/>
          <w:sz w:val="24"/>
          <w:szCs w:val="24"/>
        </w:rPr>
        <w:t>Đồ uống, chi phí phát sinh</w:t>
      </w:r>
      <w:r>
        <w:rPr>
          <w:rFonts w:ascii="Tahoma" w:hAnsi="Tahoma" w:cs="Tahoma"/>
          <w:sz w:val="24"/>
          <w:szCs w:val="24"/>
        </w:rPr>
        <w:t>.</w:t>
      </w:r>
    </w:p>
    <w:p w:rsidR="00EC4432" w:rsidRPr="00F939C8" w:rsidRDefault="00EC4432" w:rsidP="00EC4432">
      <w:pPr>
        <w:pStyle w:val="ListParagraph"/>
        <w:numPr>
          <w:ilvl w:val="0"/>
          <w:numId w:val="5"/>
        </w:numPr>
        <w:jc w:val="both"/>
        <w:rPr>
          <w:rFonts w:ascii="Tahoma" w:hAnsi="Tahoma" w:cs="Tahoma"/>
          <w:sz w:val="24"/>
          <w:szCs w:val="24"/>
        </w:rPr>
      </w:pPr>
      <w:r>
        <w:rPr>
          <w:rFonts w:ascii="Tahoma" w:hAnsi="Tahoma" w:cs="Tahoma"/>
          <w:sz w:val="24"/>
          <w:szCs w:val="24"/>
        </w:rPr>
        <w:t>Tiền tip cho HDV và tài xế.</w:t>
      </w:r>
    </w:p>
    <w:p w:rsidR="00EC4432" w:rsidRPr="001F5C95" w:rsidRDefault="00EC4432" w:rsidP="00EC4432">
      <w:pPr>
        <w:spacing w:after="0" w:line="0" w:lineRule="atLeast"/>
        <w:jc w:val="both"/>
        <w:rPr>
          <w:rFonts w:ascii="Tahoma" w:hAnsi="Tahoma" w:cs="Tahoma"/>
          <w:b/>
          <w:color w:val="4F6228"/>
          <w:sz w:val="24"/>
          <w:szCs w:val="24"/>
          <w:u w:val="single"/>
        </w:rPr>
      </w:pPr>
      <w:r w:rsidRPr="001F5C95">
        <w:rPr>
          <w:rFonts w:ascii="Tahoma" w:hAnsi="Tahoma" w:cs="Tahoma"/>
          <w:b/>
          <w:color w:val="4F6228"/>
          <w:sz w:val="24"/>
          <w:szCs w:val="24"/>
          <w:u w:val="single"/>
        </w:rPr>
        <w:t>CHI PHÍ DÀNH CHO TRẺ EM:</w:t>
      </w:r>
    </w:p>
    <w:p w:rsidR="00EC4432" w:rsidRPr="00AF6285" w:rsidRDefault="00EC4432" w:rsidP="00EC4432">
      <w:pPr>
        <w:pStyle w:val="ListParagraph"/>
        <w:numPr>
          <w:ilvl w:val="0"/>
          <w:numId w:val="3"/>
        </w:numPr>
        <w:spacing w:after="0" w:line="0" w:lineRule="atLeast"/>
        <w:jc w:val="both"/>
        <w:rPr>
          <w:rFonts w:ascii="Tahoma" w:hAnsi="Tahoma" w:cs="Tahoma"/>
          <w:sz w:val="24"/>
          <w:szCs w:val="24"/>
        </w:rPr>
      </w:pPr>
      <w:r w:rsidRPr="00AF6285">
        <w:rPr>
          <w:rFonts w:ascii="Tahoma" w:hAnsi="Tahoma" w:cs="Tahoma"/>
          <w:sz w:val="24"/>
          <w:szCs w:val="24"/>
        </w:rPr>
        <w:t>Trẻ em dưới 5 tuổi: Miễn phí hoàn toàn (Ngủ chung bố mẹ và bố mẹ lo ăn uống).</w:t>
      </w:r>
    </w:p>
    <w:p w:rsidR="00EC4432" w:rsidRPr="00AF6285" w:rsidRDefault="00EC4432" w:rsidP="00EC4432">
      <w:pPr>
        <w:pStyle w:val="ListParagraph"/>
        <w:numPr>
          <w:ilvl w:val="0"/>
          <w:numId w:val="3"/>
        </w:numPr>
        <w:spacing w:after="0" w:line="0" w:lineRule="atLeast"/>
        <w:jc w:val="both"/>
        <w:rPr>
          <w:rFonts w:ascii="Tahoma" w:hAnsi="Tahoma" w:cs="Tahoma"/>
          <w:sz w:val="24"/>
          <w:szCs w:val="24"/>
        </w:rPr>
      </w:pPr>
      <w:r w:rsidRPr="00AF6285">
        <w:rPr>
          <w:rFonts w:ascii="Tahoma" w:hAnsi="Tahoma" w:cs="Tahoma"/>
          <w:sz w:val="24"/>
          <w:szCs w:val="24"/>
        </w:rPr>
        <w:t>Trẻ em từ 5 đến dưới 10 tuổi: 75% giá người lớn (Ăn suất riêng và ngủ chung bố mẹ).</w:t>
      </w:r>
    </w:p>
    <w:p w:rsidR="00EC4432" w:rsidRPr="00AF6285" w:rsidRDefault="00EC4432" w:rsidP="00EC4432">
      <w:pPr>
        <w:pStyle w:val="ListParagraph"/>
        <w:numPr>
          <w:ilvl w:val="0"/>
          <w:numId w:val="3"/>
        </w:numPr>
        <w:spacing w:after="0" w:line="0" w:lineRule="atLeast"/>
        <w:jc w:val="both"/>
        <w:rPr>
          <w:rFonts w:ascii="Tahoma" w:hAnsi="Tahoma" w:cs="Tahoma"/>
          <w:sz w:val="24"/>
          <w:szCs w:val="24"/>
        </w:rPr>
      </w:pPr>
      <w:r w:rsidRPr="00AF6285">
        <w:rPr>
          <w:rFonts w:ascii="Tahoma" w:hAnsi="Tahoma" w:cs="Tahoma"/>
          <w:sz w:val="24"/>
          <w:szCs w:val="24"/>
        </w:rPr>
        <w:t>Trẻ em từ 10 tuổi trở lên: Tính như người lớn.</w:t>
      </w:r>
    </w:p>
    <w:p w:rsidR="00EC4432" w:rsidRPr="00616362" w:rsidRDefault="00EC4432" w:rsidP="00EC4432">
      <w:pPr>
        <w:spacing w:after="0" w:line="0" w:lineRule="atLeast"/>
        <w:jc w:val="both"/>
        <w:rPr>
          <w:rFonts w:ascii="Tahoma" w:hAnsi="Tahoma" w:cs="Tahoma"/>
          <w:b/>
          <w:i/>
          <w:color w:val="4F6228"/>
          <w:sz w:val="24"/>
          <w:szCs w:val="24"/>
          <w:u w:val="single"/>
        </w:rPr>
      </w:pPr>
    </w:p>
    <w:p w:rsidR="00EC4432" w:rsidRPr="001F5C95" w:rsidRDefault="00EC4432" w:rsidP="00EC4432">
      <w:pPr>
        <w:spacing w:after="160" w:line="0" w:lineRule="atLeast"/>
        <w:jc w:val="both"/>
        <w:rPr>
          <w:rFonts w:ascii="Tahoma" w:hAnsi="Tahoma" w:cs="Tahoma"/>
          <w:b/>
          <w:color w:val="385623"/>
          <w:sz w:val="24"/>
          <w:szCs w:val="24"/>
          <w:u w:val="single"/>
        </w:rPr>
      </w:pPr>
      <w:r w:rsidRPr="001F5C95">
        <w:rPr>
          <w:rFonts w:ascii="Tahoma" w:hAnsi="Tahoma" w:cs="Tahoma"/>
          <w:b/>
          <w:color w:val="385623"/>
          <w:sz w:val="24"/>
          <w:szCs w:val="24"/>
          <w:u w:val="single"/>
        </w:rPr>
        <w:t>ĐIỀU KIỆN HỦY TOUR:</w:t>
      </w:r>
    </w:p>
    <w:p w:rsidR="00EC4432" w:rsidRPr="00AF6285" w:rsidRDefault="00EC4432" w:rsidP="00EC4432">
      <w:pPr>
        <w:spacing w:after="16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 xml:space="preserve">       Sau khi xác nhận và thanh toán (ít nhất 50% tiền cọc giữ chỗ và thanh toán 100% tố</w:t>
      </w:r>
      <w:r>
        <w:rPr>
          <w:rFonts w:ascii="Tahoma" w:hAnsi="Tahoma" w:cs="Tahoma"/>
          <w:sz w:val="24"/>
          <w:szCs w:val="24"/>
          <w:bdr w:val="none" w:sz="0" w:space="0" w:color="auto" w:frame="1"/>
        </w:rPr>
        <w:t>i</w:t>
      </w:r>
      <w:r w:rsidRPr="00AF6285">
        <w:rPr>
          <w:rFonts w:ascii="Tahoma" w:hAnsi="Tahoma" w:cs="Tahoma"/>
          <w:sz w:val="24"/>
          <w:szCs w:val="24"/>
          <w:bdr w:val="none" w:sz="0" w:space="0" w:color="auto" w:frame="1"/>
        </w:rPr>
        <w:t xml:space="preserve"> thiểu 24 tiếng trước ngày khởi hành), nếu :</w:t>
      </w:r>
    </w:p>
    <w:p w:rsidR="00EC4432" w:rsidRPr="00AF6285" w:rsidRDefault="00EC4432" w:rsidP="00EC4432">
      <w:pPr>
        <w:numPr>
          <w:ilvl w:val="0"/>
          <w:numId w:val="4"/>
        </w:numPr>
        <w:spacing w:after="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Hủy tour 10 ngày trước ngày khởi hành:</w:t>
      </w:r>
      <w:r>
        <w:rPr>
          <w:rFonts w:ascii="Tahoma" w:hAnsi="Tahoma" w:cs="Tahoma"/>
          <w:sz w:val="24"/>
          <w:szCs w:val="24"/>
          <w:bdr w:val="none" w:sz="0" w:space="0" w:color="auto" w:frame="1"/>
        </w:rPr>
        <w:t xml:space="preserve"> </w:t>
      </w:r>
      <w:r w:rsidRPr="00AF6285">
        <w:rPr>
          <w:rFonts w:ascii="Tahoma" w:hAnsi="Tahoma" w:cs="Tahoma"/>
          <w:sz w:val="24"/>
          <w:szCs w:val="24"/>
          <w:bdr w:val="none" w:sz="0" w:space="0" w:color="auto" w:frame="1"/>
        </w:rPr>
        <w:t>phí hủy 50% tiền tour+100% tiền vé máy bay</w:t>
      </w:r>
    </w:p>
    <w:p w:rsidR="00EC4432" w:rsidRPr="00AF6285" w:rsidRDefault="00EC4432" w:rsidP="00EC4432">
      <w:pPr>
        <w:numPr>
          <w:ilvl w:val="0"/>
          <w:numId w:val="4"/>
        </w:numPr>
        <w:spacing w:after="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Hủy tour 3 ngày trước ngày khởi hành:</w:t>
      </w:r>
      <w:r>
        <w:rPr>
          <w:rFonts w:ascii="Tahoma" w:hAnsi="Tahoma" w:cs="Tahoma"/>
          <w:sz w:val="24"/>
          <w:szCs w:val="24"/>
          <w:bdr w:val="none" w:sz="0" w:space="0" w:color="auto" w:frame="1"/>
        </w:rPr>
        <w:t xml:space="preserve"> </w:t>
      </w:r>
      <w:r w:rsidRPr="00AF6285">
        <w:rPr>
          <w:rFonts w:ascii="Tahoma" w:hAnsi="Tahoma" w:cs="Tahoma"/>
          <w:sz w:val="24"/>
          <w:szCs w:val="24"/>
          <w:bdr w:val="none" w:sz="0" w:space="0" w:color="auto" w:frame="1"/>
        </w:rPr>
        <w:t>phí hủy 70% tiền tour + 100% tiền vé máy bay</w:t>
      </w:r>
    </w:p>
    <w:p w:rsidR="00EC4432" w:rsidRPr="00AF6285" w:rsidRDefault="00EC4432" w:rsidP="00EC4432">
      <w:pPr>
        <w:numPr>
          <w:ilvl w:val="0"/>
          <w:numId w:val="4"/>
        </w:numPr>
        <w:spacing w:after="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Hủy tour trước 24h so với khở</w:t>
      </w:r>
      <w:r>
        <w:rPr>
          <w:rFonts w:ascii="Tahoma" w:hAnsi="Tahoma" w:cs="Tahoma"/>
          <w:sz w:val="24"/>
          <w:szCs w:val="24"/>
          <w:bdr w:val="none" w:sz="0" w:space="0" w:color="auto" w:frame="1"/>
        </w:rPr>
        <w:t>i hành</w:t>
      </w:r>
      <w:r w:rsidRPr="00AF6285">
        <w:rPr>
          <w:rFonts w:ascii="Tahoma" w:hAnsi="Tahoma" w:cs="Tahoma"/>
          <w:sz w:val="24"/>
          <w:szCs w:val="24"/>
          <w:bdr w:val="none" w:sz="0" w:space="0" w:color="auto" w:frame="1"/>
        </w:rPr>
        <w:t>: phí hủy 100% tiền tour + 100% tiền vé máy bay</w:t>
      </w:r>
    </w:p>
    <w:p w:rsidR="00EC4432" w:rsidRPr="00AF6285" w:rsidRDefault="00EC4432" w:rsidP="00EC4432">
      <w:pPr>
        <w:tabs>
          <w:tab w:val="left" w:pos="360"/>
        </w:tabs>
        <w:spacing w:after="0" w:line="0" w:lineRule="atLeast"/>
        <w:jc w:val="both"/>
        <w:rPr>
          <w:rFonts w:ascii="Tahoma" w:eastAsia="Times New Roman" w:hAnsi="Tahoma" w:cs="Tahoma"/>
          <w:b/>
          <w:bCs/>
          <w:color w:val="FF0000"/>
          <w:sz w:val="24"/>
          <w:szCs w:val="24"/>
        </w:rPr>
      </w:pPr>
    </w:p>
    <w:p w:rsidR="00EC4432" w:rsidRPr="00AF6285" w:rsidRDefault="00EC4432" w:rsidP="00EC4432">
      <w:pPr>
        <w:spacing w:after="160" w:line="0" w:lineRule="atLeast"/>
        <w:jc w:val="both"/>
        <w:rPr>
          <w:rFonts w:ascii="Tahoma" w:hAnsi="Tahoma" w:cs="Tahoma"/>
          <w:sz w:val="24"/>
          <w:szCs w:val="24"/>
        </w:rPr>
      </w:pPr>
      <w:r w:rsidRPr="00AF6285">
        <w:rPr>
          <w:rFonts w:ascii="Tahoma" w:hAnsi="Tahoma" w:cs="Tahoma"/>
          <w:b/>
          <w:i/>
          <w:color w:val="FF0000"/>
          <w:sz w:val="24"/>
          <w:szCs w:val="24"/>
          <w:u w:val="single"/>
        </w:rPr>
        <w:t>Lưu ý :</w:t>
      </w:r>
      <w:r w:rsidRPr="00AF6285">
        <w:rPr>
          <w:rFonts w:ascii="Tahoma" w:hAnsi="Tahoma" w:cs="Tahoma"/>
          <w:sz w:val="24"/>
          <w:szCs w:val="24"/>
        </w:rPr>
        <w:t xml:space="preserve"> Các điểm tham quan trong chương trình có thể thay thứ tự để phù hợp với tình hình thực tế.</w:t>
      </w:r>
    </w:p>
    <w:p w:rsidR="00EC4432" w:rsidRPr="00AF6285" w:rsidRDefault="00EC4432" w:rsidP="00EC4432">
      <w:pPr>
        <w:tabs>
          <w:tab w:val="left" w:pos="0"/>
        </w:tabs>
        <w:spacing w:after="0" w:line="0" w:lineRule="atLeast"/>
        <w:jc w:val="both"/>
        <w:rPr>
          <w:rFonts w:ascii="Tahoma" w:eastAsia="Times New Roman" w:hAnsi="Tahoma" w:cs="Tahoma"/>
          <w:b/>
          <w:sz w:val="24"/>
          <w:szCs w:val="24"/>
        </w:rPr>
      </w:pPr>
      <w:r w:rsidRPr="00AF6285">
        <w:rPr>
          <w:rFonts w:ascii="Tahoma" w:eastAsia="Times New Roman" w:hAnsi="Tahoma" w:cs="Tahoma"/>
          <w:sz w:val="24"/>
          <w:szCs w:val="24"/>
        </w:rPr>
        <w:t xml:space="preserve">** </w:t>
      </w:r>
      <w:r>
        <w:rPr>
          <w:rFonts w:ascii="Tahoma" w:eastAsia="Times New Roman" w:hAnsi="Tahoma" w:cs="Tahoma"/>
          <w:b/>
          <w:sz w:val="24"/>
          <w:szCs w:val="24"/>
        </w:rPr>
        <w:t>Trong trường hợp khách quan như</w:t>
      </w:r>
      <w:r w:rsidRPr="00AF6285">
        <w:rPr>
          <w:rFonts w:ascii="Tahoma" w:eastAsia="Times New Roman" w:hAnsi="Tahoma" w:cs="Tahoma"/>
          <w:b/>
          <w:sz w:val="24"/>
          <w:szCs w:val="24"/>
        </w:rPr>
        <w:t>: khủng bố, thiên tai, …</w:t>
      </w:r>
      <w:r>
        <w:rPr>
          <w:rFonts w:ascii="Tahoma" w:eastAsia="Times New Roman" w:hAnsi="Tahoma" w:cs="Tahoma"/>
          <w:b/>
          <w:sz w:val="24"/>
          <w:szCs w:val="24"/>
        </w:rPr>
        <w:t xml:space="preserve"> </w:t>
      </w:r>
      <w:r w:rsidRPr="00AF6285">
        <w:rPr>
          <w:rFonts w:ascii="Tahoma" w:eastAsia="Times New Roman" w:hAnsi="Tahoma" w:cs="Tahoma"/>
          <w:b/>
          <w:sz w:val="24"/>
          <w:szCs w:val="24"/>
        </w:rPr>
        <w:t>hoặc do có sự cố, sự thay đổi lịch trình của các phương tiện vận</w:t>
      </w:r>
      <w:r>
        <w:rPr>
          <w:rFonts w:ascii="Tahoma" w:eastAsia="Times New Roman" w:hAnsi="Tahoma" w:cs="Tahoma"/>
          <w:b/>
          <w:sz w:val="24"/>
          <w:szCs w:val="24"/>
        </w:rPr>
        <w:t xml:space="preserve"> chuyển công cộng như</w:t>
      </w:r>
      <w:r w:rsidRPr="00AF6285">
        <w:rPr>
          <w:rFonts w:ascii="Tahoma" w:eastAsia="Times New Roman" w:hAnsi="Tahoma" w:cs="Tahoma"/>
          <w:b/>
          <w:sz w:val="24"/>
          <w:szCs w:val="24"/>
        </w:rPr>
        <w:t xml:space="preserve">: máy bay, tàu hỏa, … thì công ty sẽ giữ quyền thay đổi lộ trình </w:t>
      </w:r>
      <w:r>
        <w:rPr>
          <w:rFonts w:ascii="Tahoma" w:eastAsia="Times New Roman" w:hAnsi="Tahoma" w:cs="Tahoma"/>
          <w:b/>
          <w:sz w:val="24"/>
          <w:szCs w:val="24"/>
        </w:rPr>
        <w:t>chuyến du lịch bất cứ lúc nào vì</w:t>
      </w:r>
      <w:r w:rsidRPr="00AF6285">
        <w:rPr>
          <w:rFonts w:ascii="Tahoma" w:eastAsia="Times New Roman" w:hAnsi="Tahoma" w:cs="Tahoma"/>
          <w:b/>
          <w:sz w:val="24"/>
          <w:szCs w:val="24"/>
        </w:rPr>
        <w:t xml:space="preserve"> sự an toàn và thuận tiện cho khách hàng và sẽ không chịu trách nhiệm bồi thường những thiệt hại phát sinh.</w:t>
      </w:r>
    </w:p>
    <w:p w:rsidR="00EC4432" w:rsidRPr="00AF6285" w:rsidRDefault="00EC4432" w:rsidP="00EC4432">
      <w:pPr>
        <w:tabs>
          <w:tab w:val="left" w:pos="0"/>
        </w:tabs>
        <w:spacing w:after="0" w:line="0" w:lineRule="atLeast"/>
        <w:jc w:val="both"/>
        <w:rPr>
          <w:rFonts w:ascii="Tahoma" w:eastAsia="Times New Roman" w:hAnsi="Tahoma" w:cs="Tahoma"/>
          <w:b/>
          <w:sz w:val="24"/>
          <w:szCs w:val="24"/>
        </w:rPr>
      </w:pPr>
    </w:p>
    <w:p w:rsidR="00EC4432" w:rsidRPr="00AF6285" w:rsidRDefault="00EC4432" w:rsidP="00EC4432">
      <w:pPr>
        <w:tabs>
          <w:tab w:val="left" w:pos="0"/>
        </w:tabs>
        <w:spacing w:after="0" w:line="0" w:lineRule="atLeast"/>
        <w:jc w:val="center"/>
        <w:rPr>
          <w:rFonts w:ascii="Tahoma" w:eastAsia="Times New Roman" w:hAnsi="Tahoma" w:cs="Tahoma"/>
          <w:color w:val="385623"/>
          <w:sz w:val="28"/>
          <w:szCs w:val="28"/>
        </w:rPr>
      </w:pPr>
      <w:r w:rsidRPr="00AF6285">
        <w:rPr>
          <w:rFonts w:ascii="Tahoma" w:eastAsia="Times New Roman" w:hAnsi="Tahoma" w:cs="Tahoma"/>
          <w:b/>
          <w:i/>
          <w:color w:val="385623"/>
          <w:sz w:val="28"/>
          <w:szCs w:val="28"/>
        </w:rPr>
        <w:t>Chúc quý khách một chuyến đi thú vị và bổ ích!</w:t>
      </w:r>
    </w:p>
    <w:p w:rsidR="00EC4432" w:rsidRPr="00AF6285" w:rsidRDefault="00EC4432" w:rsidP="00EC4432">
      <w:pPr>
        <w:spacing w:after="160" w:line="259" w:lineRule="auto"/>
        <w:jc w:val="center"/>
        <w:rPr>
          <w:sz w:val="24"/>
          <w:szCs w:val="24"/>
        </w:rPr>
      </w:pPr>
    </w:p>
    <w:p w:rsidR="00EC4432" w:rsidRDefault="00EC4432" w:rsidP="00EC4432">
      <w:pPr>
        <w:spacing w:after="0"/>
        <w:jc w:val="both"/>
        <w:textAlignment w:val="baseline"/>
      </w:pPr>
    </w:p>
    <w:p w:rsidR="00EC4432" w:rsidRDefault="00EC4432" w:rsidP="00EC4432"/>
    <w:p w:rsidR="00D03375" w:rsidRDefault="00D03375"/>
    <w:sectPr w:rsidR="00D03375" w:rsidSect="00253A62">
      <w:footerReference w:type="default" r:id="rI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86476B">
    <w:pPr>
      <w:pStyle w:val="Footer"/>
    </w:pPr>
    <w:r>
      <w:rPr>
        <w:noProof/>
      </w:rPr>
      <mc:AlternateContent>
        <mc:Choice Requires="wpg">
          <w:drawing>
            <wp:anchor distT="0" distB="0" distL="0" distR="0" simplePos="0" relativeHeight="251660288"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39"/>
                      <wps:cNvSpPr txBox="1"/>
                      <wps:spPr>
                        <a:xfrm>
                          <a:off x="0" y="66676"/>
                          <a:ext cx="5943600" cy="257175"/>
                        </a:xfrm>
                        <a:prstGeom prst="rect">
                          <a:avLst/>
                        </a:prstGeom>
                        <a:noFill/>
                        <a:ln w="6350">
                          <a:noFill/>
                        </a:ln>
                        <a:effectLst/>
                      </wps:spPr>
                      <wps:txbx>
                        <w:txbxContent>
                          <w:p w:rsidR="00947963" w:rsidRPr="007C4D1B" w:rsidRDefault="008C6212">
                            <w:pPr>
                              <w:jc w:val="right"/>
                              <w:rPr>
                                <w:b/>
                                <w:color w:val="000000"/>
                              </w:rPr>
                            </w:pPr>
                            <w:r w:rsidRPr="007C4D1B">
                              <w:rPr>
                                <w:b/>
                                <w:color w:val="000000"/>
                              </w:rPr>
                              <w:t>VIETNET TRAVEL</w:t>
                            </w:r>
                          </w:p>
                          <w:p w:rsidR="00947963" w:rsidRPr="007C4D1B" w:rsidRDefault="008C6212">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OQcQA&#10;AADaAAAADwAAAGRycy9kb3ducmV2LnhtbESPT2vCQBTE70K/w/IK3nTTFkRSN6FYWvSi+OfQ42v2&#10;NQnNvl2zaxK/vSsIHoeZ+Q2zyAfTiI5aX1tW8DJNQBAXVtdcKjgeviZzED4ga2wsk4ILecizp9EC&#10;U2173lG3D6WIEPYpKqhCcKmUvqjIoJ9aRxy9P9saDFG2pdQt9hFuGvmaJDNpsOa4UKGjZUXF//5s&#10;FLih+5Hu+L0+9avl4dNczqff7Uap8fPw8Q4i0BAe4Xt7pRW8we1Kv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zkHEAAAA2gAAAA8AAAAAAAAAAAAAAAAAmAIAAGRycy9k&#10;b3ducmV2LnhtbFBLBQYAAAAABAAEAPUAAACJAw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gacMA&#10;AADaAAAADwAAAGRycy9kb3ducmV2LnhtbESPQWsCMRSE74L/ITzBm2a7haVsjSKC2JOg1UNvj83r&#10;ZtvNy5JkdfXXG6HQ4zAz3zCL1WBbcSEfGscKXuYZCOLK6YZrBafP7ewNRIjIGlvHpOBGAVbL8WiB&#10;pXZXPtDlGGuRIBxKVGBi7EopQ2XIYpi7jjh5385bjEn6WmqP1wS3rcyzrJAWG04LBjvaGKp+j71V&#10;4M/7fL35+Tr3+U7ea3PqX3WxV2o6GdbvICIN8T/81/7QCgp4Xk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tgacMAAADaAAAADwAAAAAAAAAAAAAAAACYAgAAZHJzL2Rv&#10;d25yZXYueG1sUEsFBgAAAAAEAAQA9QAAAIgDAAAAAA==&#10;" filled="f" stroked="f" strokeweight=".5pt">
                <v:textbox inset=",,,0">
                  <w:txbxContent>
                    <w:p w:rsidR="00947963" w:rsidRPr="007C4D1B" w:rsidRDefault="008C6212">
                      <w:pPr>
                        <w:jc w:val="right"/>
                        <w:rPr>
                          <w:b/>
                          <w:color w:val="000000"/>
                        </w:rPr>
                      </w:pPr>
                      <w:r w:rsidRPr="007C4D1B">
                        <w:rPr>
                          <w:b/>
                          <w:color w:val="000000"/>
                        </w:rPr>
                        <w:t>VIETNET TRAVEL</w:t>
                      </w:r>
                    </w:p>
                    <w:p w:rsidR="00947963" w:rsidRPr="007C4D1B" w:rsidRDefault="008C6212">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8C6212">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" fillcolor="#548235" stroked="f">
              <v:path arrowok="t"/>
              <v:textbox>
                <w:txbxContent>
                  <w:p w:rsidR="00947963" w:rsidRPr="007C4D1B" w:rsidRDefault="008C6212">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1.25pt;height:11.25pt" o:bullet="t">
        <v:imagedata r:id="rId1" o:title="mso172"/>
      </v:shape>
    </w:pict>
  </w:numPicBullet>
  <w:abstractNum w:abstractNumId="0">
    <w:nsid w:val="005A2CDB"/>
    <w:multiLevelType w:val="hybridMultilevel"/>
    <w:tmpl w:val="36E8D57E"/>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023E04"/>
    <w:multiLevelType w:val="hybridMultilevel"/>
    <w:tmpl w:val="C38C4ED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C20F38"/>
    <w:multiLevelType w:val="hybridMultilevel"/>
    <w:tmpl w:val="0F883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4B3577"/>
    <w:multiLevelType w:val="hybridMultilevel"/>
    <w:tmpl w:val="70F8683A"/>
    <w:lvl w:ilvl="0" w:tplc="04090007">
      <w:start w:val="1"/>
      <w:numFmt w:val="bullet"/>
      <w:lvlText w:val=""/>
      <w:lvlPicBulletId w:val="0"/>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8E06E4CC">
      <w:start w:val="6"/>
      <w:numFmt w:val="bullet"/>
      <w:lvlText w:val="-"/>
      <w:lvlJc w:val="left"/>
      <w:pPr>
        <w:ind w:left="2880" w:hanging="360"/>
      </w:pPr>
      <w:rPr>
        <w:rFonts w:ascii="Tahoma" w:eastAsia="Times New Roman" w:hAnsi="Tahoma"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9179BC"/>
    <w:multiLevelType w:val="hybridMultilevel"/>
    <w:tmpl w:val="E9F6260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8985DB3"/>
    <w:multiLevelType w:val="hybridMultilevel"/>
    <w:tmpl w:val="AB38F80E"/>
    <w:lvl w:ilvl="0" w:tplc="DC1A52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A1502"/>
    <w:multiLevelType w:val="hybridMultilevel"/>
    <w:tmpl w:val="278EFC1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0947105"/>
    <w:multiLevelType w:val="hybridMultilevel"/>
    <w:tmpl w:val="1906838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2067AE0"/>
    <w:multiLevelType w:val="hybridMultilevel"/>
    <w:tmpl w:val="C7E66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C82A44"/>
    <w:multiLevelType w:val="hybridMultilevel"/>
    <w:tmpl w:val="03043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8"/>
  </w:num>
  <w:num w:numId="5">
    <w:abstractNumId w:val="4"/>
  </w:num>
  <w:num w:numId="6">
    <w:abstractNumId w:val="9"/>
  </w:num>
  <w:num w:numId="7">
    <w:abstractNumId w:val="6"/>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432"/>
    <w:rsid w:val="00771A9E"/>
    <w:rsid w:val="00804204"/>
    <w:rsid w:val="008301DD"/>
    <w:rsid w:val="0086476B"/>
    <w:rsid w:val="008C6212"/>
    <w:rsid w:val="00CD7FFD"/>
    <w:rsid w:val="00D03375"/>
    <w:rsid w:val="00EC4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C4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432"/>
    <w:rPr>
      <w:sz w:val="22"/>
      <w:szCs w:val="22"/>
    </w:rPr>
  </w:style>
  <w:style w:type="character" w:styleId="Strong">
    <w:name w:val="Strong"/>
    <w:uiPriority w:val="22"/>
    <w:qFormat/>
    <w:rsid w:val="00EC4432"/>
    <w:rPr>
      <w:b/>
      <w:bCs/>
    </w:rPr>
  </w:style>
  <w:style w:type="paragraph" w:styleId="ListParagraph">
    <w:name w:val="List Paragraph"/>
    <w:basedOn w:val="Normal"/>
    <w:uiPriority w:val="34"/>
    <w:qFormat/>
    <w:rsid w:val="00EC4432"/>
    <w:pPr>
      <w:ind w:left="720"/>
      <w:contextualSpacing/>
    </w:pPr>
  </w:style>
  <w:style w:type="paragraph" w:styleId="BalloonText">
    <w:name w:val="Balloon Text"/>
    <w:basedOn w:val="Normal"/>
    <w:link w:val="BalloonTextChar"/>
    <w:uiPriority w:val="99"/>
    <w:semiHidden/>
    <w:unhideWhenUsed/>
    <w:rsid w:val="00CD7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F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C4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432"/>
    <w:rPr>
      <w:sz w:val="22"/>
      <w:szCs w:val="22"/>
    </w:rPr>
  </w:style>
  <w:style w:type="character" w:styleId="Strong">
    <w:name w:val="Strong"/>
    <w:uiPriority w:val="22"/>
    <w:qFormat/>
    <w:rsid w:val="00EC4432"/>
    <w:rPr>
      <w:b/>
      <w:bCs/>
    </w:rPr>
  </w:style>
  <w:style w:type="paragraph" w:styleId="ListParagraph">
    <w:name w:val="List Paragraph"/>
    <w:basedOn w:val="Normal"/>
    <w:uiPriority w:val="34"/>
    <w:qFormat/>
    <w:rsid w:val="00EC4432"/>
    <w:pPr>
      <w:ind w:left="720"/>
      <w:contextualSpacing/>
    </w:pPr>
  </w:style>
  <w:style w:type="paragraph" w:styleId="BalloonText">
    <w:name w:val="Balloon Text"/>
    <w:basedOn w:val="Normal"/>
    <w:link w:val="BalloonTextChar"/>
    <w:uiPriority w:val="99"/>
    <w:semiHidden/>
    <w:unhideWhenUsed/>
    <w:rsid w:val="00CD7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F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59009">
      <w:bodyDiv w:val="1"/>
      <w:marLeft w:val="0"/>
      <w:marRight w:val="0"/>
      <w:marTop w:val="0"/>
      <w:marBottom w:val="0"/>
      <w:divBdr>
        <w:top w:val="none" w:sz="0" w:space="0" w:color="auto"/>
        <w:left w:val="none" w:sz="0" w:space="0" w:color="auto"/>
        <w:bottom w:val="none" w:sz="0" w:space="0" w:color="auto"/>
        <w:right w:val="none" w:sz="0" w:space="0" w:color="auto"/>
      </w:divBdr>
    </w:div>
    <w:div w:id="306084166">
      <w:bodyDiv w:val="1"/>
      <w:marLeft w:val="0"/>
      <w:marRight w:val="0"/>
      <w:marTop w:val="0"/>
      <w:marBottom w:val="0"/>
      <w:divBdr>
        <w:top w:val="none" w:sz="0" w:space="0" w:color="auto"/>
        <w:left w:val="none" w:sz="0" w:space="0" w:color="auto"/>
        <w:bottom w:val="none" w:sz="0" w:space="0" w:color="auto"/>
        <w:right w:val="none" w:sz="0" w:space="0" w:color="auto"/>
      </w:divBdr>
    </w:div>
    <w:div w:id="155454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852</Words>
  <Characters>4857</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Khởi hàn</vt:lpstr>
      <vt:lpstr>    </vt:lpstr>
    </vt:vector>
  </TitlesOfParts>
  <Company/>
  <LinksUpToDate>false</LinksUpToDate>
  <CharactersWithSpaces>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2019-02-20T06:40:00Z</dcterms:created>
  <dcterms:modified xsi:type="dcterms:W3CDTF">2019-02-20T07:16:00Z</dcterms:modified>
</cp:coreProperties>
</file>